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0B" w:rsidRPr="00AC6CE2" w:rsidRDefault="0027520B" w:rsidP="0027520B">
      <w:pPr>
        <w:pStyle w:val="Pardfaut"/>
        <w:spacing w:after="240" w:line="440" w:lineRule="atLeast"/>
        <w:rPr>
          <w:rFonts w:ascii="Times New Roman" w:eastAsia="Trebuchet MS" w:hAnsi="Times New Roman" w:cs="Times New Roman"/>
          <w:sz w:val="37"/>
          <w:szCs w:val="37"/>
        </w:rPr>
      </w:pPr>
      <w:r w:rsidRPr="00AC6CE2">
        <w:rPr>
          <w:rFonts w:ascii="Times New Roman" w:hAnsi="Times New Roman" w:cs="Times New Roman"/>
          <w:sz w:val="37"/>
          <w:szCs w:val="37"/>
        </w:rPr>
        <w:t>HOCKEY SUR GAZON CANADA</w:t>
      </w:r>
      <w:r w:rsidRPr="00AC6CE2">
        <w:rPr>
          <w:rFonts w:ascii="Times New Roman" w:hAnsi="Times New Roman" w:cs="Times New Roman"/>
          <w:sz w:val="37"/>
          <w:szCs w:val="37"/>
        </w:rPr>
        <w:br/>
        <w:t>POLITIQUE SUR L’ÉTENDUE DES POUVOIRS DU CHEF DE LA DIRECTION</w:t>
      </w: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t>1.</w:t>
      </w:r>
      <w:r w:rsidRPr="00AC6CE2">
        <w:rPr>
          <w:rFonts w:ascii="Times New Roman" w:eastAsia="Arial" w:hAnsi="Times New Roman" w:cs="Times New Roman"/>
          <w:b/>
          <w:bCs/>
          <w:sz w:val="26"/>
          <w:szCs w:val="26"/>
        </w:rPr>
        <w:tab/>
        <w:t>Objectif</w:t>
      </w:r>
      <w:r w:rsidRPr="00AC6CE2">
        <w:rPr>
          <w:rFonts w:ascii="Times New Roman" w:hAnsi="Times New Roman" w:cs="Times New Roman"/>
          <w:b/>
          <w:bCs/>
          <w:sz w:val="26"/>
          <w:szCs w:val="26"/>
        </w:rPr>
        <w:t xml:space="preserve"> </w:t>
      </w:r>
    </w:p>
    <w:p w:rsidR="0027520B" w:rsidRPr="00AC6CE2" w:rsidRDefault="0027520B" w:rsidP="0027520B">
      <w:pPr>
        <w:pStyle w:val="Pardfaut"/>
        <w:spacing w:after="240" w:line="360" w:lineRule="atLeast"/>
        <w:rPr>
          <w:rFonts w:ascii="Times New Roman" w:eastAsia="Arial" w:hAnsi="Times New Roman" w:cs="Times New Roman"/>
          <w:sz w:val="26"/>
          <w:szCs w:val="26"/>
        </w:rPr>
      </w:pPr>
      <w:r w:rsidRPr="00AC6CE2">
        <w:rPr>
          <w:rFonts w:ascii="Times New Roman" w:hAnsi="Times New Roman" w:cs="Times New Roman"/>
          <w:sz w:val="26"/>
          <w:szCs w:val="26"/>
          <w:lang w:val="fr-CA"/>
        </w:rPr>
        <w:t>Hockey</w:t>
      </w:r>
      <w:r w:rsidRPr="00AC6CE2">
        <w:rPr>
          <w:rFonts w:ascii="Times New Roman" w:hAnsi="Times New Roman" w:cs="Times New Roman"/>
          <w:sz w:val="26"/>
          <w:szCs w:val="26"/>
        </w:rPr>
        <w:t xml:space="preserve"> sur gazon</w:t>
      </w:r>
      <w:r w:rsidRPr="00AC6CE2">
        <w:rPr>
          <w:rFonts w:ascii="Times New Roman" w:hAnsi="Times New Roman" w:cs="Times New Roman"/>
          <w:sz w:val="26"/>
          <w:szCs w:val="26"/>
          <w:lang w:val="es-ES_tradnl"/>
        </w:rPr>
        <w:t xml:space="preserve"> Canada</w:t>
      </w:r>
      <w:r w:rsidRPr="00AC6CE2">
        <w:rPr>
          <w:rFonts w:ascii="Times New Roman" w:hAnsi="Times New Roman" w:cs="Times New Roman"/>
          <w:sz w:val="26"/>
          <w:szCs w:val="26"/>
        </w:rPr>
        <w:t xml:space="preserve"> (HGC) reconnaît qu’une politique efficace en matière de</w:t>
      </w:r>
      <w:r>
        <w:rPr>
          <w:rFonts w:ascii="Times New Roman" w:hAnsi="Times New Roman" w:cs="Times New Roman"/>
          <w:sz w:val="26"/>
          <w:szCs w:val="26"/>
        </w:rPr>
        <w:t xml:space="preserve"> </w:t>
      </w:r>
      <w:r w:rsidRPr="00AC6CE2">
        <w:rPr>
          <w:rFonts w:ascii="Times New Roman" w:hAnsi="Times New Roman" w:cs="Times New Roman"/>
          <w:sz w:val="26"/>
          <w:szCs w:val="26"/>
        </w:rPr>
        <w:t>gouvernance dépend de la présence d’un Chef de la direction qualifié et efficace ainsi que de la</w:t>
      </w:r>
      <w:r>
        <w:rPr>
          <w:rFonts w:ascii="Times New Roman" w:hAnsi="Times New Roman" w:cs="Times New Roman"/>
          <w:sz w:val="26"/>
          <w:szCs w:val="26"/>
        </w:rPr>
        <w:t xml:space="preserve"> </w:t>
      </w:r>
      <w:r w:rsidRPr="00AC6CE2">
        <w:rPr>
          <w:rFonts w:ascii="Times New Roman" w:hAnsi="Times New Roman" w:cs="Times New Roman"/>
          <w:sz w:val="26"/>
          <w:szCs w:val="26"/>
        </w:rPr>
        <w:t xml:space="preserve">présence de rapports sains entre le Chef de la direction et le </w:t>
      </w:r>
      <w:r>
        <w:rPr>
          <w:rFonts w:ascii="Times New Roman" w:hAnsi="Times New Roman" w:cs="Times New Roman"/>
          <w:sz w:val="26"/>
          <w:szCs w:val="26"/>
        </w:rPr>
        <w:t>C</w:t>
      </w:r>
      <w:r w:rsidRPr="00AC6CE2">
        <w:rPr>
          <w:rFonts w:ascii="Times New Roman" w:hAnsi="Times New Roman" w:cs="Times New Roman"/>
          <w:sz w:val="26"/>
          <w:szCs w:val="26"/>
        </w:rPr>
        <w:t>onseil qui sont fondés</w:t>
      </w:r>
      <w:r>
        <w:rPr>
          <w:rFonts w:ascii="Times New Roman" w:hAnsi="Times New Roman" w:cs="Times New Roman"/>
          <w:sz w:val="26"/>
          <w:szCs w:val="26"/>
        </w:rPr>
        <w:t xml:space="preserve"> </w:t>
      </w:r>
      <w:r w:rsidRPr="00AC6CE2">
        <w:rPr>
          <w:rFonts w:ascii="Times New Roman" w:hAnsi="Times New Roman" w:cs="Times New Roman"/>
          <w:sz w:val="26"/>
          <w:szCs w:val="26"/>
        </w:rPr>
        <w:t>sur le respect mutuel, un dialogue</w:t>
      </w:r>
      <w:r>
        <w:rPr>
          <w:rFonts w:ascii="Times New Roman" w:hAnsi="Times New Roman" w:cs="Times New Roman"/>
          <w:sz w:val="26"/>
          <w:szCs w:val="26"/>
        </w:rPr>
        <w:t xml:space="preserve"> </w:t>
      </w:r>
      <w:r w:rsidRPr="00AC6CE2">
        <w:rPr>
          <w:rFonts w:ascii="Times New Roman" w:hAnsi="Times New Roman" w:cs="Times New Roman"/>
          <w:sz w:val="26"/>
          <w:szCs w:val="26"/>
        </w:rPr>
        <w:t>franc et ouvert ainsi qu’un soutien mutuel. L’objectif</w:t>
      </w:r>
      <w:r>
        <w:rPr>
          <w:rFonts w:ascii="Times New Roman" w:hAnsi="Times New Roman" w:cs="Times New Roman"/>
          <w:sz w:val="26"/>
          <w:szCs w:val="26"/>
        </w:rPr>
        <w:t xml:space="preserve"> d</w:t>
      </w:r>
      <w:r w:rsidRPr="00AC6CE2">
        <w:rPr>
          <w:rFonts w:ascii="Times New Roman" w:hAnsi="Times New Roman" w:cs="Times New Roman"/>
          <w:sz w:val="26"/>
          <w:szCs w:val="26"/>
        </w:rPr>
        <w:t>e cette</w:t>
      </w:r>
      <w:r>
        <w:rPr>
          <w:rFonts w:ascii="Times New Roman" w:hAnsi="Times New Roman" w:cs="Times New Roman"/>
          <w:sz w:val="26"/>
          <w:szCs w:val="26"/>
        </w:rPr>
        <w:t xml:space="preserve"> </w:t>
      </w:r>
      <w:r w:rsidRPr="00AC6CE2">
        <w:rPr>
          <w:rFonts w:ascii="Times New Roman" w:hAnsi="Times New Roman" w:cs="Times New Roman"/>
          <w:sz w:val="26"/>
          <w:szCs w:val="26"/>
        </w:rPr>
        <w:t>Politique est de décrire l’étendue des pouvoirs, ainsi que</w:t>
      </w:r>
      <w:r>
        <w:rPr>
          <w:rFonts w:ascii="Times New Roman" w:hAnsi="Times New Roman" w:cs="Times New Roman"/>
          <w:sz w:val="26"/>
          <w:szCs w:val="26"/>
        </w:rPr>
        <w:t xml:space="preserve"> </w:t>
      </w:r>
      <w:r w:rsidRPr="00AC6CE2">
        <w:rPr>
          <w:rFonts w:ascii="Times New Roman" w:hAnsi="Times New Roman" w:cs="Times New Roman"/>
          <w:sz w:val="26"/>
          <w:szCs w:val="26"/>
        </w:rPr>
        <w:t>les limites des mesures que le Chef de la direction peut</w:t>
      </w:r>
      <w:r>
        <w:rPr>
          <w:rFonts w:ascii="Times New Roman" w:hAnsi="Times New Roman" w:cs="Times New Roman"/>
          <w:sz w:val="26"/>
          <w:szCs w:val="26"/>
        </w:rPr>
        <w:t xml:space="preserve"> </w:t>
      </w:r>
      <w:r w:rsidRPr="00AC6CE2">
        <w:rPr>
          <w:rFonts w:ascii="Times New Roman" w:hAnsi="Times New Roman" w:cs="Times New Roman"/>
          <w:sz w:val="26"/>
          <w:szCs w:val="26"/>
        </w:rPr>
        <w:t xml:space="preserve">prendre afin d’assurer la conformité </w:t>
      </w:r>
      <w:r>
        <w:rPr>
          <w:rFonts w:ascii="Times New Roman" w:hAnsi="Times New Roman" w:cs="Times New Roman"/>
          <w:sz w:val="26"/>
          <w:szCs w:val="26"/>
        </w:rPr>
        <w:t xml:space="preserve">aux directives du </w:t>
      </w:r>
      <w:r w:rsidRPr="00AC6CE2">
        <w:rPr>
          <w:rFonts w:ascii="Times New Roman" w:hAnsi="Times New Roman" w:cs="Times New Roman"/>
          <w:sz w:val="26"/>
          <w:szCs w:val="26"/>
        </w:rPr>
        <w:t>Conseil, et de donner au Chef de la direction une direction claire afin que le Chef de la direction puisse</w:t>
      </w:r>
      <w:r>
        <w:rPr>
          <w:rFonts w:ascii="Times New Roman" w:hAnsi="Times New Roman" w:cs="Times New Roman"/>
          <w:sz w:val="26"/>
          <w:szCs w:val="26"/>
        </w:rPr>
        <w:t xml:space="preserve"> </w:t>
      </w:r>
      <w:r w:rsidRPr="00AC6CE2">
        <w:rPr>
          <w:rFonts w:ascii="Times New Roman" w:hAnsi="Times New Roman" w:cs="Times New Roman"/>
          <w:sz w:val="26"/>
          <w:szCs w:val="26"/>
        </w:rPr>
        <w:t>exercer les activités de l’Association de manière efficace et effective.</w:t>
      </w:r>
    </w:p>
    <w:p w:rsidR="0027520B" w:rsidRDefault="0027520B" w:rsidP="0027520B">
      <w:pPr>
        <w:pStyle w:val="Pardfaut"/>
        <w:tabs>
          <w:tab w:val="left" w:pos="220"/>
          <w:tab w:val="left" w:pos="720"/>
        </w:tabs>
        <w:spacing w:after="320" w:line="360" w:lineRule="atLeast"/>
        <w:ind w:left="720" w:hanging="720"/>
        <w:rPr>
          <w:rFonts w:ascii="Times New Roman" w:hAnsi="Times New Roman" w:cs="Times New Roman"/>
          <w:sz w:val="26"/>
          <w:szCs w:val="26"/>
        </w:rPr>
      </w:pPr>
      <w:r w:rsidRPr="00AC6CE2">
        <w:rPr>
          <w:rFonts w:ascii="Times New Roman" w:hAnsi="Times New Roman" w:cs="Times New Roman"/>
          <w:b/>
          <w:bCs/>
          <w:sz w:val="26"/>
          <w:szCs w:val="26"/>
          <w:lang w:val="fr-CA"/>
        </w:rPr>
        <w:t>2.</w:t>
      </w:r>
      <w:r w:rsidRPr="00AC6CE2">
        <w:rPr>
          <w:rFonts w:ascii="Times New Roman" w:hAnsi="Times New Roman" w:cs="Times New Roman"/>
          <w:b/>
          <w:bCs/>
          <w:sz w:val="26"/>
          <w:szCs w:val="26"/>
          <w:lang w:val="fr-CA"/>
        </w:rPr>
        <w:tab/>
        <w:t xml:space="preserve">Application </w:t>
      </w:r>
    </w:p>
    <w:p w:rsidR="0027520B" w:rsidRPr="00AC6CE2" w:rsidRDefault="0027520B" w:rsidP="0027520B">
      <w:pPr>
        <w:pStyle w:val="Pardfaut"/>
        <w:spacing w:after="240" w:line="360" w:lineRule="atLeast"/>
        <w:rPr>
          <w:rFonts w:ascii="Times New Roman" w:hAnsi="Times New Roman" w:cs="Times New Roman"/>
          <w:sz w:val="26"/>
          <w:szCs w:val="26"/>
        </w:rPr>
      </w:pPr>
      <w:r w:rsidRPr="00AC6CE2">
        <w:rPr>
          <w:rFonts w:ascii="Times New Roman" w:hAnsi="Times New Roman" w:cs="Times New Roman"/>
          <w:sz w:val="26"/>
          <w:szCs w:val="26"/>
          <w:lang w:val="fr-CA"/>
        </w:rPr>
        <w:t>Cette Politique s’applique au Chef de la direction de HGC et, indirectement, aux comités, aux bénévoles et au personnel qui rendent des comptes au Chef de la direction.</w:t>
      </w:r>
      <w:r w:rsidRPr="00AC6CE2">
        <w:rPr>
          <w:rFonts w:ascii="Times New Roman" w:hAnsi="Times New Roman" w:cs="Times New Roman"/>
          <w:sz w:val="26"/>
          <w:szCs w:val="26"/>
        </w:rPr>
        <w:t xml:space="preserve"> </w:t>
      </w:r>
      <w:r w:rsidRPr="00AC6CE2">
        <w:rPr>
          <w:rFonts w:ascii="Times New Roman" w:hAnsi="Times New Roman" w:cs="Times New Roman"/>
          <w:sz w:val="26"/>
          <w:szCs w:val="26"/>
        </w:rPr>
        <w:br/>
      </w:r>
    </w:p>
    <w:p w:rsidR="0027520B" w:rsidRDefault="0027520B" w:rsidP="0027520B">
      <w:pPr>
        <w:pStyle w:val="Pardfaut"/>
        <w:tabs>
          <w:tab w:val="left" w:pos="220"/>
          <w:tab w:val="left" w:pos="720"/>
        </w:tabs>
        <w:spacing w:after="320" w:line="360" w:lineRule="atLeast"/>
        <w:ind w:left="720" w:hanging="720"/>
        <w:rPr>
          <w:rFonts w:ascii="Times New Roman" w:hAnsi="Times New Roman" w:cs="Times New Roman"/>
          <w:sz w:val="26"/>
          <w:szCs w:val="26"/>
        </w:rPr>
      </w:pPr>
      <w:r w:rsidRPr="00AC6CE2">
        <w:rPr>
          <w:rFonts w:ascii="Times New Roman" w:hAnsi="Times New Roman" w:cs="Times New Roman"/>
          <w:b/>
          <w:bCs/>
          <w:sz w:val="26"/>
          <w:szCs w:val="26"/>
        </w:rPr>
        <w:t>3.</w:t>
      </w:r>
      <w:r w:rsidRPr="00AC6CE2">
        <w:rPr>
          <w:rFonts w:ascii="Times New Roman" w:hAnsi="Times New Roman" w:cs="Times New Roman"/>
          <w:b/>
          <w:bCs/>
          <w:sz w:val="26"/>
          <w:szCs w:val="26"/>
        </w:rPr>
        <w:tab/>
        <w:t xml:space="preserve">Définitions </w:t>
      </w:r>
    </w:p>
    <w:p w:rsidR="0027520B" w:rsidRPr="00AC6CE2" w:rsidRDefault="0027520B" w:rsidP="0027520B">
      <w:pPr>
        <w:pStyle w:val="Pardfaut"/>
        <w:tabs>
          <w:tab w:val="left" w:pos="220"/>
          <w:tab w:val="left" w:pos="720"/>
        </w:tabs>
        <w:spacing w:after="320" w:line="360" w:lineRule="atLeast"/>
        <w:ind w:left="720" w:hanging="720"/>
        <w:rPr>
          <w:rFonts w:ascii="Times New Roman" w:eastAsia="Arial" w:hAnsi="Times New Roman" w:cs="Times New Roman"/>
          <w:sz w:val="26"/>
          <w:szCs w:val="26"/>
        </w:rPr>
      </w:pPr>
      <w:r w:rsidRPr="00AC6CE2">
        <w:rPr>
          <w:rFonts w:ascii="Times New Roman" w:hAnsi="Times New Roman" w:cs="Times New Roman"/>
          <w:sz w:val="26"/>
          <w:szCs w:val="26"/>
        </w:rPr>
        <w:t xml:space="preserve">Les mots ci-dessous ont la signification suivante dans le cadre de cette Politique: </w:t>
      </w:r>
    </w:p>
    <w:p w:rsidR="0027520B" w:rsidRDefault="0027520B" w:rsidP="0027520B">
      <w:pPr>
        <w:pStyle w:val="Pardfaut"/>
        <w:tabs>
          <w:tab w:val="left" w:pos="940"/>
          <w:tab w:val="left" w:pos="1440"/>
        </w:tabs>
        <w:spacing w:after="293" w:line="340" w:lineRule="atLeast"/>
        <w:ind w:left="1440" w:hanging="1440"/>
        <w:rPr>
          <w:rFonts w:ascii="Times New Roman" w:eastAsia="Arial" w:hAnsi="Times New Roman" w:cs="Times New Roman"/>
          <w:sz w:val="26"/>
          <w:szCs w:val="26"/>
        </w:rPr>
      </w:pPr>
      <w:r w:rsidRPr="00AC6CE2">
        <w:rPr>
          <w:rFonts w:ascii="Times New Roman" w:eastAsia="Arial" w:hAnsi="Times New Roman" w:cs="Times New Roman"/>
          <w:sz w:val="26"/>
          <w:szCs w:val="26"/>
        </w:rPr>
        <w:tab/>
        <w:t>•</w:t>
      </w:r>
      <w:r w:rsidRPr="00AC6CE2">
        <w:rPr>
          <w:rFonts w:ascii="Times New Roman" w:eastAsia="Arial" w:hAnsi="Times New Roman" w:cs="Times New Roman"/>
          <w:sz w:val="26"/>
          <w:szCs w:val="26"/>
        </w:rPr>
        <w:tab/>
      </w:r>
      <w:r w:rsidRPr="00AC6CE2">
        <w:rPr>
          <w:rFonts w:ascii="Times New Roman" w:hAnsi="Times New Roman" w:cs="Times New Roman"/>
          <w:sz w:val="26"/>
          <w:szCs w:val="26"/>
        </w:rPr>
        <w:t xml:space="preserve">« Chef de la direction » – La personne qui occupe le poste de Chef de la direction ou, en son absence, l’individu qui a été désigné pour jouer ce rôle. </w:t>
      </w:r>
    </w:p>
    <w:p w:rsidR="0027520B" w:rsidRPr="00AC6CE2" w:rsidRDefault="0027520B" w:rsidP="0027520B">
      <w:pPr>
        <w:pStyle w:val="Pardfaut"/>
        <w:tabs>
          <w:tab w:val="left" w:pos="940"/>
          <w:tab w:val="left" w:pos="1440"/>
        </w:tabs>
        <w:spacing w:after="293" w:line="340" w:lineRule="atLeast"/>
        <w:ind w:left="1440" w:hanging="1440"/>
        <w:rPr>
          <w:rFonts w:ascii="Times New Roman" w:eastAsia="Times" w:hAnsi="Times New Roman" w:cs="Times New Roman"/>
          <w:sz w:val="26"/>
          <w:szCs w:val="26"/>
        </w:rPr>
      </w:pPr>
      <w:r w:rsidRPr="00AC6CE2">
        <w:rPr>
          <w:rFonts w:ascii="Times New Roman" w:eastAsia="Arial" w:hAnsi="Times New Roman" w:cs="Times New Roman"/>
          <w:sz w:val="26"/>
          <w:szCs w:val="26"/>
        </w:rPr>
        <w:tab/>
        <w:t>•</w:t>
      </w:r>
      <w:r w:rsidRPr="00AC6CE2">
        <w:rPr>
          <w:rFonts w:ascii="Times New Roman" w:eastAsia="Arial" w:hAnsi="Times New Roman" w:cs="Times New Roman"/>
          <w:sz w:val="26"/>
          <w:szCs w:val="26"/>
        </w:rPr>
        <w:tab/>
      </w:r>
      <w:r w:rsidRPr="00AC6CE2">
        <w:rPr>
          <w:rFonts w:ascii="Times New Roman" w:hAnsi="Times New Roman" w:cs="Times New Roman"/>
          <w:sz w:val="26"/>
          <w:szCs w:val="26"/>
        </w:rPr>
        <w:t>« Conseil »– signifie le Conseil d’administration élu de Hockey sur gazon Canada.</w:t>
      </w:r>
    </w:p>
    <w:p w:rsidR="0027520B" w:rsidRPr="00AC6CE2" w:rsidRDefault="0027520B" w:rsidP="0027520B">
      <w:pPr>
        <w:pStyle w:val="Pardfaut"/>
        <w:tabs>
          <w:tab w:val="left" w:pos="940"/>
          <w:tab w:val="left" w:pos="1440"/>
        </w:tabs>
        <w:spacing w:after="293" w:line="340" w:lineRule="atLeast"/>
        <w:ind w:left="1440" w:hanging="1440"/>
        <w:rPr>
          <w:rFonts w:ascii="Times New Roman" w:eastAsia="Arial" w:hAnsi="Times New Roman" w:cs="Times New Roman"/>
          <w:sz w:val="26"/>
          <w:szCs w:val="26"/>
        </w:rPr>
      </w:pPr>
      <w:r w:rsidRPr="00AC6CE2">
        <w:rPr>
          <w:rFonts w:ascii="Times New Roman" w:eastAsia="Arial" w:hAnsi="Times New Roman" w:cs="Times New Roman"/>
          <w:sz w:val="26"/>
          <w:szCs w:val="26"/>
        </w:rPr>
        <w:tab/>
        <w:t>•</w:t>
      </w:r>
      <w:r w:rsidRPr="00AC6CE2">
        <w:rPr>
          <w:rFonts w:ascii="Times New Roman" w:eastAsia="Arial" w:hAnsi="Times New Roman" w:cs="Times New Roman"/>
          <w:sz w:val="26"/>
          <w:szCs w:val="26"/>
        </w:rPr>
        <w:tab/>
      </w:r>
      <w:r w:rsidRPr="00AC6CE2">
        <w:rPr>
          <w:rFonts w:ascii="Times New Roman" w:hAnsi="Times New Roman" w:cs="Times New Roman"/>
          <w:sz w:val="26"/>
          <w:szCs w:val="26"/>
        </w:rPr>
        <w:t>« Employé</w:t>
      </w:r>
      <w:r>
        <w:rPr>
          <w:rFonts w:ascii="Times New Roman" w:hAnsi="Times New Roman" w:cs="Times New Roman"/>
          <w:sz w:val="26"/>
          <w:szCs w:val="26"/>
        </w:rPr>
        <w:t>(e)</w:t>
      </w:r>
      <w:r w:rsidRPr="00AC6CE2">
        <w:rPr>
          <w:rFonts w:ascii="Times New Roman" w:hAnsi="Times New Roman" w:cs="Times New Roman"/>
          <w:sz w:val="26"/>
          <w:szCs w:val="26"/>
        </w:rPr>
        <w:t xml:space="preserve"> » – signifie un</w:t>
      </w:r>
      <w:r>
        <w:rPr>
          <w:rFonts w:ascii="Times New Roman" w:hAnsi="Times New Roman" w:cs="Times New Roman"/>
          <w:sz w:val="26"/>
          <w:szCs w:val="26"/>
        </w:rPr>
        <w:t>e personne</w:t>
      </w:r>
      <w:r w:rsidRPr="00AC6CE2">
        <w:rPr>
          <w:rFonts w:ascii="Times New Roman" w:hAnsi="Times New Roman" w:cs="Times New Roman"/>
          <w:sz w:val="26"/>
          <w:szCs w:val="26"/>
        </w:rPr>
        <w:t xml:space="preserve"> qui est à l’emploi de Hockey sur</w:t>
      </w:r>
      <w:r>
        <w:rPr>
          <w:rFonts w:ascii="Times New Roman" w:hAnsi="Times New Roman" w:cs="Times New Roman"/>
          <w:sz w:val="26"/>
          <w:szCs w:val="26"/>
        </w:rPr>
        <w:t xml:space="preserve"> </w:t>
      </w:r>
      <w:r w:rsidRPr="00AC6CE2">
        <w:rPr>
          <w:rFonts w:ascii="Times New Roman" w:hAnsi="Times New Roman" w:cs="Times New Roman"/>
          <w:sz w:val="26"/>
          <w:szCs w:val="26"/>
        </w:rPr>
        <w:t xml:space="preserve">gazon Canada à temps plein, à temps partiel, </w:t>
      </w:r>
      <w:r>
        <w:rPr>
          <w:rFonts w:ascii="Times New Roman" w:hAnsi="Times New Roman" w:cs="Times New Roman"/>
          <w:sz w:val="26"/>
          <w:szCs w:val="26"/>
        </w:rPr>
        <w:t xml:space="preserve">contractuel(le) ou </w:t>
      </w:r>
      <w:r w:rsidRPr="00AC6CE2">
        <w:rPr>
          <w:rFonts w:ascii="Times New Roman" w:hAnsi="Times New Roman" w:cs="Times New Roman"/>
          <w:sz w:val="26"/>
          <w:szCs w:val="26"/>
        </w:rPr>
        <w:t>recevant des honoraires, et qui n’est pas le Chef de la direction.</w:t>
      </w: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t>4.</w:t>
      </w:r>
      <w:r w:rsidRPr="00AC6CE2">
        <w:rPr>
          <w:rFonts w:ascii="Times New Roman" w:eastAsia="Arial" w:hAnsi="Times New Roman" w:cs="Times New Roman"/>
          <w:b/>
          <w:bCs/>
          <w:sz w:val="26"/>
          <w:szCs w:val="26"/>
        </w:rPr>
        <w:tab/>
        <w:t>Orientations g</w:t>
      </w:r>
      <w:r w:rsidRPr="00AC6CE2">
        <w:rPr>
          <w:rFonts w:ascii="Times New Roman" w:hAnsi="Times New Roman" w:cs="Times New Roman"/>
          <w:b/>
          <w:bCs/>
          <w:sz w:val="26"/>
          <w:szCs w:val="26"/>
        </w:rPr>
        <w:t xml:space="preserve">énérales et limites </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Pr>
          <w:rFonts w:ascii="Times New Roman" w:hAnsi="Times New Roman" w:cs="Times New Roman"/>
          <w:color w:val="202528"/>
          <w:sz w:val="26"/>
          <w:szCs w:val="26"/>
        </w:rPr>
        <w:lastRenderedPageBreak/>
        <w:t>Conformément à l’autorité qui lui est conférée par le Conseil, le ch</w:t>
      </w:r>
      <w:r w:rsidRPr="00AC6CE2">
        <w:rPr>
          <w:rFonts w:ascii="Times New Roman" w:hAnsi="Times New Roman" w:cs="Times New Roman"/>
          <w:color w:val="202528"/>
          <w:sz w:val="26"/>
          <w:szCs w:val="26"/>
        </w:rPr>
        <w:t>ef de la direction</w:t>
      </w:r>
      <w:r>
        <w:rPr>
          <w:rFonts w:ascii="Times New Roman" w:hAnsi="Times New Roman" w:cs="Times New Roman"/>
          <w:color w:val="202528"/>
          <w:sz w:val="26"/>
          <w:szCs w:val="26"/>
        </w:rPr>
        <w:t xml:space="preserve"> sera responsable </w:t>
      </w:r>
      <w:r w:rsidRPr="00AC6CE2">
        <w:rPr>
          <w:rFonts w:ascii="Times New Roman" w:hAnsi="Times New Roman" w:cs="Times New Roman"/>
          <w:color w:val="202528"/>
          <w:sz w:val="26"/>
          <w:szCs w:val="26"/>
        </w:rPr>
        <w:t>de diriger l’administration et la gestion de HGC. Ce faisant, le Chef de la direction:</w:t>
      </w:r>
    </w:p>
    <w:p w:rsidR="0027520B" w:rsidRPr="00AC6CE2" w:rsidRDefault="0027520B" w:rsidP="0027520B">
      <w:pPr>
        <w:pStyle w:val="Pardfaut"/>
        <w:tabs>
          <w:tab w:val="left" w:pos="220"/>
          <w:tab w:val="left" w:pos="720"/>
        </w:tabs>
        <w:spacing w:after="293" w:line="340" w:lineRule="atLeast"/>
        <w:ind w:left="720" w:hanging="720"/>
        <w:rPr>
          <w:rFonts w:ascii="Times New Roman" w:eastAsia="Times" w:hAnsi="Times New Roman" w:cs="Times New Roman"/>
          <w:color w:val="202528"/>
          <w:sz w:val="26"/>
          <w:szCs w:val="26"/>
        </w:rPr>
      </w:pPr>
      <w:r w:rsidRPr="00AC6CE2">
        <w:rPr>
          <w:rFonts w:ascii="Times New Roman" w:eastAsia="Arial" w:hAnsi="Times New Roman" w:cs="Times New Roman"/>
          <w:color w:val="202528"/>
          <w:sz w:val="26"/>
          <w:szCs w:val="26"/>
        </w:rPr>
        <w:tab/>
        <w:t>•</w:t>
      </w:r>
      <w:r w:rsidRPr="00AC6CE2">
        <w:rPr>
          <w:rFonts w:ascii="Times New Roman" w:eastAsia="Arial" w:hAnsi="Times New Roman" w:cs="Times New Roman"/>
          <w:color w:val="202528"/>
          <w:sz w:val="26"/>
          <w:szCs w:val="26"/>
        </w:rPr>
        <w:tab/>
      </w:r>
      <w:r w:rsidRPr="00AC6CE2">
        <w:rPr>
          <w:rFonts w:ascii="Times New Roman" w:hAnsi="Times New Roman" w:cs="Times New Roman"/>
          <w:color w:val="202528"/>
          <w:sz w:val="26"/>
          <w:szCs w:val="26"/>
        </w:rPr>
        <w:t>fera preuve de prudence fiscale,</w:t>
      </w:r>
    </w:p>
    <w:p w:rsidR="0027520B" w:rsidRPr="00AC6CE2" w:rsidRDefault="0027520B" w:rsidP="0027520B">
      <w:pPr>
        <w:pStyle w:val="Pardfaut"/>
        <w:tabs>
          <w:tab w:val="left" w:pos="220"/>
          <w:tab w:val="left" w:pos="720"/>
        </w:tabs>
        <w:spacing w:after="293"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color w:val="202528"/>
          <w:sz w:val="26"/>
          <w:szCs w:val="26"/>
        </w:rPr>
        <w:tab/>
        <w:t>•</w:t>
      </w:r>
      <w:r w:rsidRPr="00AC6CE2">
        <w:rPr>
          <w:rFonts w:ascii="Times New Roman" w:eastAsia="Arial" w:hAnsi="Times New Roman" w:cs="Times New Roman"/>
          <w:color w:val="202528"/>
          <w:sz w:val="26"/>
          <w:szCs w:val="26"/>
        </w:rPr>
        <w:tab/>
      </w:r>
      <w:r w:rsidRPr="00AC6CE2">
        <w:rPr>
          <w:rFonts w:ascii="Times New Roman" w:hAnsi="Times New Roman" w:cs="Times New Roman"/>
          <w:color w:val="202528"/>
          <w:sz w:val="26"/>
          <w:szCs w:val="26"/>
        </w:rPr>
        <w:t xml:space="preserve">fera preuve d’une saine gestion des risques, </w:t>
      </w:r>
    </w:p>
    <w:p w:rsidR="0027520B" w:rsidRPr="00AC6CE2" w:rsidRDefault="0027520B" w:rsidP="0027520B">
      <w:pPr>
        <w:pStyle w:val="Pardfaut"/>
        <w:tabs>
          <w:tab w:val="left" w:pos="220"/>
          <w:tab w:val="left" w:pos="720"/>
        </w:tabs>
        <w:spacing w:after="293" w:line="340" w:lineRule="atLeast"/>
        <w:ind w:left="720" w:hanging="720"/>
        <w:rPr>
          <w:rFonts w:ascii="Times New Roman" w:eastAsia="Times" w:hAnsi="Times New Roman" w:cs="Times New Roman"/>
          <w:color w:val="202528"/>
          <w:sz w:val="26"/>
          <w:szCs w:val="26"/>
        </w:rPr>
      </w:pPr>
      <w:r w:rsidRPr="00AC6CE2">
        <w:rPr>
          <w:rFonts w:ascii="Times New Roman" w:eastAsia="Arial" w:hAnsi="Times New Roman" w:cs="Times New Roman"/>
          <w:color w:val="202528"/>
          <w:sz w:val="26"/>
          <w:szCs w:val="26"/>
        </w:rPr>
        <w:tab/>
        <w:t>•</w:t>
      </w:r>
      <w:r w:rsidRPr="00AC6CE2">
        <w:rPr>
          <w:rFonts w:ascii="Times New Roman" w:eastAsia="Arial" w:hAnsi="Times New Roman" w:cs="Times New Roman"/>
          <w:color w:val="202528"/>
          <w:sz w:val="26"/>
          <w:szCs w:val="26"/>
        </w:rPr>
        <w:tab/>
      </w:r>
      <w:r w:rsidRPr="00AC6CE2">
        <w:rPr>
          <w:rFonts w:ascii="Times New Roman" w:hAnsi="Times New Roman" w:cs="Times New Roman"/>
          <w:color w:val="202528"/>
          <w:sz w:val="26"/>
          <w:szCs w:val="26"/>
        </w:rPr>
        <w:t xml:space="preserve">adhérera aux politiques et procédures de HGC qui sont en place, et </w:t>
      </w:r>
    </w:p>
    <w:p w:rsidR="0027520B" w:rsidRPr="00AC6CE2" w:rsidRDefault="0027520B" w:rsidP="0027520B">
      <w:pPr>
        <w:pStyle w:val="Pardfaut"/>
        <w:tabs>
          <w:tab w:val="left" w:pos="220"/>
          <w:tab w:val="left" w:pos="720"/>
        </w:tabs>
        <w:spacing w:after="293" w:line="340" w:lineRule="atLeast"/>
        <w:ind w:left="720" w:hanging="720"/>
        <w:rPr>
          <w:rFonts w:ascii="Times New Roman" w:eastAsia="Times" w:hAnsi="Times New Roman" w:cs="Times New Roman"/>
          <w:color w:val="202528"/>
          <w:sz w:val="26"/>
          <w:szCs w:val="26"/>
        </w:rPr>
      </w:pPr>
      <w:r w:rsidRPr="00AC6CE2">
        <w:rPr>
          <w:rFonts w:ascii="Times New Roman" w:eastAsia="Arial" w:hAnsi="Times New Roman" w:cs="Times New Roman"/>
          <w:color w:val="202528"/>
          <w:sz w:val="26"/>
          <w:szCs w:val="26"/>
        </w:rPr>
        <w:tab/>
        <w:t>•</w:t>
      </w:r>
      <w:r w:rsidRPr="00AC6CE2">
        <w:rPr>
          <w:rFonts w:ascii="Times New Roman" w:eastAsia="Arial" w:hAnsi="Times New Roman" w:cs="Times New Roman"/>
          <w:color w:val="202528"/>
          <w:sz w:val="26"/>
          <w:szCs w:val="26"/>
        </w:rPr>
        <w:tab/>
      </w:r>
      <w:r w:rsidRPr="00AC6CE2">
        <w:rPr>
          <w:rFonts w:ascii="Times New Roman" w:hAnsi="Times New Roman" w:cs="Times New Roman"/>
          <w:color w:val="202528"/>
          <w:sz w:val="26"/>
          <w:szCs w:val="26"/>
        </w:rPr>
        <w:t xml:space="preserve">élaborera et recommandera des politiques pour HGC, incluant celles qui sont exigées par </w:t>
      </w:r>
      <w:r w:rsidRPr="00AC6CE2">
        <w:rPr>
          <w:rFonts w:ascii="Times New Roman" w:hAnsi="Times New Roman" w:cs="Times New Roman"/>
          <w:color w:val="202528"/>
          <w:sz w:val="26"/>
          <w:szCs w:val="26"/>
          <w:lang w:val="pt-PT"/>
        </w:rPr>
        <w:t xml:space="preserve">Sport Canada </w:t>
      </w:r>
      <w:r w:rsidRPr="00AC6CE2">
        <w:rPr>
          <w:rFonts w:ascii="Times New Roman" w:hAnsi="Times New Roman" w:cs="Times New Roman"/>
          <w:color w:val="202528"/>
          <w:sz w:val="26"/>
          <w:szCs w:val="26"/>
        </w:rPr>
        <w:t xml:space="preserve">et par la loi, en décrivant ce que cela implique pour que le Conseil puisse en faire l’examen.     </w:t>
      </w:r>
    </w:p>
    <w:p w:rsidR="0027520B" w:rsidRPr="009015B8" w:rsidRDefault="0027520B" w:rsidP="0027520B">
      <w:pPr>
        <w:pStyle w:val="Pardfaut"/>
        <w:spacing w:after="240" w:line="340" w:lineRule="atLeast"/>
        <w:rPr>
          <w:rFonts w:ascii="Times New Roman" w:hAnsi="Times New Roman" w:cs="Times New Roman"/>
          <w:color w:val="202528"/>
          <w:sz w:val="26"/>
          <w:szCs w:val="26"/>
        </w:rPr>
      </w:pPr>
      <w:r>
        <w:rPr>
          <w:rFonts w:ascii="Times New Roman" w:hAnsi="Times New Roman" w:cs="Times New Roman"/>
          <w:color w:val="202528"/>
          <w:sz w:val="26"/>
          <w:szCs w:val="26"/>
        </w:rPr>
        <w:t>L</w:t>
      </w:r>
      <w:r w:rsidRPr="00AC6CE2">
        <w:rPr>
          <w:rFonts w:ascii="Times New Roman" w:hAnsi="Times New Roman" w:cs="Times New Roman"/>
          <w:color w:val="202528"/>
          <w:sz w:val="26"/>
          <w:szCs w:val="26"/>
        </w:rPr>
        <w:t>es limites générales qui sont imposées aux actions et aux activités du Chef de la direction</w:t>
      </w:r>
      <w:r>
        <w:rPr>
          <w:rFonts w:ascii="Times New Roman" w:hAnsi="Times New Roman" w:cs="Times New Roman"/>
          <w:color w:val="202528"/>
          <w:sz w:val="26"/>
          <w:szCs w:val="26"/>
        </w:rPr>
        <w:t xml:space="preserve"> sont les suivantes </w:t>
      </w:r>
      <w:r w:rsidRPr="00AC6CE2">
        <w:rPr>
          <w:rFonts w:ascii="Times New Roman" w:hAnsi="Times New Roman" w:cs="Times New Roman"/>
          <w:color w:val="202528"/>
          <w:sz w:val="26"/>
          <w:szCs w:val="26"/>
        </w:rPr>
        <w:t>:</w:t>
      </w:r>
    </w:p>
    <w:p w:rsidR="0027520B" w:rsidRPr="00AC6CE2" w:rsidRDefault="0027520B" w:rsidP="0027520B">
      <w:pPr>
        <w:pStyle w:val="Pardfaut"/>
        <w:tabs>
          <w:tab w:val="left" w:pos="940"/>
          <w:tab w:val="left" w:pos="1440"/>
        </w:tabs>
        <w:spacing w:after="293" w:line="340" w:lineRule="atLeast"/>
        <w:ind w:left="1440" w:hanging="1440"/>
        <w:rPr>
          <w:rFonts w:ascii="Times New Roman" w:eastAsia="Times" w:hAnsi="Times New Roman" w:cs="Times New Roman"/>
          <w:color w:val="202528"/>
          <w:sz w:val="26"/>
          <w:szCs w:val="26"/>
        </w:rPr>
      </w:pPr>
      <w:r w:rsidRPr="00AC6CE2">
        <w:rPr>
          <w:rFonts w:ascii="Times New Roman" w:eastAsia="Arial" w:hAnsi="Times New Roman" w:cs="Times New Roman"/>
          <w:color w:val="202528"/>
          <w:sz w:val="26"/>
          <w:szCs w:val="26"/>
        </w:rPr>
        <w:tab/>
        <w:t>•</w:t>
      </w:r>
      <w:r w:rsidRPr="00AC6CE2">
        <w:rPr>
          <w:rFonts w:ascii="Times New Roman" w:eastAsia="Arial" w:hAnsi="Times New Roman" w:cs="Times New Roman"/>
          <w:color w:val="202528"/>
          <w:sz w:val="26"/>
          <w:szCs w:val="26"/>
        </w:rPr>
        <w:tab/>
      </w:r>
      <w:r w:rsidRPr="00AC6CE2">
        <w:rPr>
          <w:rFonts w:ascii="Times New Roman" w:hAnsi="Times New Roman" w:cs="Times New Roman"/>
          <w:color w:val="202528"/>
          <w:sz w:val="26"/>
          <w:szCs w:val="26"/>
        </w:rPr>
        <w:t>Le Chef de la direction ne doit pas provoquer ni permettre de pratique, activité, décision ou contexte organisationnel qui soit illégal, imprudent, contraire à l’éthique ou en violation des normes commerciales acceptées par l’industrie, de l’éthique du sport ou ne relèvent pas des lois définies aux niveaux fédéral/provincial/territorial; et</w:t>
      </w:r>
    </w:p>
    <w:p w:rsidR="0027520B" w:rsidRPr="00AC6CE2" w:rsidRDefault="0027520B" w:rsidP="0027520B">
      <w:pPr>
        <w:pStyle w:val="Pardfaut"/>
        <w:tabs>
          <w:tab w:val="left" w:pos="940"/>
          <w:tab w:val="left" w:pos="1440"/>
        </w:tabs>
        <w:spacing w:after="293" w:line="340" w:lineRule="atLeast"/>
        <w:ind w:left="1440" w:hanging="1440"/>
        <w:rPr>
          <w:rFonts w:ascii="Times New Roman" w:eastAsia="Times" w:hAnsi="Times New Roman" w:cs="Times New Roman"/>
          <w:color w:val="202528"/>
          <w:sz w:val="26"/>
          <w:szCs w:val="26"/>
        </w:rPr>
      </w:pPr>
      <w:r w:rsidRPr="00AC6CE2">
        <w:rPr>
          <w:rFonts w:ascii="Times New Roman" w:eastAsia="Arial" w:hAnsi="Times New Roman" w:cs="Times New Roman"/>
          <w:color w:val="202528"/>
          <w:sz w:val="26"/>
          <w:szCs w:val="26"/>
        </w:rPr>
        <w:tab/>
        <w:t>•</w:t>
      </w:r>
      <w:r w:rsidRPr="00AC6CE2">
        <w:rPr>
          <w:rFonts w:ascii="Times New Roman" w:eastAsia="Arial" w:hAnsi="Times New Roman" w:cs="Times New Roman"/>
          <w:color w:val="202528"/>
          <w:sz w:val="26"/>
          <w:szCs w:val="26"/>
        </w:rPr>
        <w:tab/>
      </w:r>
      <w:r w:rsidRPr="00AC6CE2">
        <w:rPr>
          <w:rFonts w:ascii="Times New Roman" w:hAnsi="Times New Roman" w:cs="Times New Roman"/>
          <w:color w:val="202528"/>
          <w:sz w:val="26"/>
          <w:szCs w:val="26"/>
        </w:rPr>
        <w:t xml:space="preserve">Le Chef de la direction ne doit pas modifier de façon sensible l’orientation organisationnelle que prend l’Association sans l’autorisation expresse du Conseil. </w:t>
      </w:r>
      <w:r w:rsidRPr="00AC6CE2">
        <w:rPr>
          <w:rFonts w:ascii="Times New Roman" w:hAnsi="Times New Roman" w:cs="Times New Roman"/>
          <w:color w:val="202528"/>
          <w:sz w:val="26"/>
          <w:szCs w:val="26"/>
        </w:rPr>
        <w:br/>
      </w: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t>5.</w:t>
      </w:r>
      <w:r w:rsidRPr="00AC6CE2">
        <w:rPr>
          <w:rFonts w:ascii="Times New Roman" w:eastAsia="Arial" w:hAnsi="Times New Roman" w:cs="Times New Roman"/>
          <w:b/>
          <w:bCs/>
          <w:sz w:val="26"/>
          <w:szCs w:val="26"/>
        </w:rPr>
        <w:tab/>
      </w:r>
      <w:r w:rsidRPr="00AC6CE2">
        <w:rPr>
          <w:rFonts w:ascii="Times New Roman" w:hAnsi="Times New Roman" w:cs="Times New Roman"/>
          <w:b/>
          <w:bCs/>
          <w:sz w:val="26"/>
          <w:szCs w:val="26"/>
        </w:rPr>
        <w:t xml:space="preserve">Conditions et activités financières </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t xml:space="preserve">Le Chef de la direction </w:t>
      </w:r>
      <w:r>
        <w:rPr>
          <w:rFonts w:ascii="Times New Roman" w:hAnsi="Times New Roman" w:cs="Times New Roman"/>
          <w:sz w:val="26"/>
          <w:szCs w:val="26"/>
        </w:rPr>
        <w:t>ne</w:t>
      </w:r>
      <w:r w:rsidRPr="00AC6CE2">
        <w:rPr>
          <w:rFonts w:ascii="Times New Roman" w:hAnsi="Times New Roman" w:cs="Times New Roman"/>
          <w:sz w:val="26"/>
          <w:szCs w:val="26"/>
        </w:rPr>
        <w:t xml:space="preserve"> doit pas provoquer ni permettre que l’Association se retrouve en péril sur le plan financier ou connaisse un écart important des dépenses effectuées par rapport aux priorités du Conseil telles que celles-ci ont été établies par le Conseil. Par conséquent, le Chef de la direction doit s’assurer que</w:t>
      </w:r>
      <w:r>
        <w:rPr>
          <w:rFonts w:ascii="Times New Roman" w:hAnsi="Times New Roman" w:cs="Times New Roman"/>
          <w:sz w:val="26"/>
          <w:szCs w:val="26"/>
        </w:rPr>
        <w:t xml:space="preserve"> </w:t>
      </w:r>
      <w:r w:rsidRPr="00AC6CE2">
        <w:rPr>
          <w:rFonts w:ascii="Times New Roman" w:hAnsi="Times New Roman" w:cs="Times New Roman"/>
          <w:sz w:val="26"/>
          <w:szCs w:val="26"/>
        </w:rPr>
        <w:t>:</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5.1.</w:t>
      </w:r>
      <w:r w:rsidRPr="00AC6CE2">
        <w:rPr>
          <w:rFonts w:ascii="Times New Roman" w:eastAsia="Arial" w:hAnsi="Times New Roman" w:cs="Times New Roman"/>
          <w:sz w:val="26"/>
          <w:szCs w:val="26"/>
        </w:rPr>
        <w:tab/>
        <w:t xml:space="preserve">Pas plus de fonds aient </w:t>
      </w:r>
      <w:r w:rsidRPr="00AC6CE2">
        <w:rPr>
          <w:rFonts w:ascii="Times New Roman" w:hAnsi="Times New Roman" w:cs="Times New Roman"/>
          <w:sz w:val="26"/>
          <w:szCs w:val="26"/>
        </w:rPr>
        <w:t>été dépensé</w:t>
      </w:r>
      <w:r>
        <w:rPr>
          <w:rFonts w:ascii="Times New Roman" w:hAnsi="Times New Roman" w:cs="Times New Roman"/>
          <w:sz w:val="26"/>
          <w:szCs w:val="26"/>
        </w:rPr>
        <w:t>s au cours de</w:t>
      </w:r>
      <w:r w:rsidRPr="00AC6CE2">
        <w:rPr>
          <w:rFonts w:ascii="Times New Roman" w:hAnsi="Times New Roman" w:cs="Times New Roman"/>
          <w:sz w:val="26"/>
          <w:szCs w:val="26"/>
        </w:rPr>
        <w:t xml:space="preserve"> l’exercice</w:t>
      </w:r>
      <w:r>
        <w:rPr>
          <w:rFonts w:ascii="Times New Roman" w:hAnsi="Times New Roman" w:cs="Times New Roman"/>
          <w:sz w:val="26"/>
          <w:szCs w:val="26"/>
        </w:rPr>
        <w:t xml:space="preserve"> </w:t>
      </w:r>
      <w:r w:rsidRPr="00AC6CE2">
        <w:rPr>
          <w:rFonts w:ascii="Times New Roman" w:hAnsi="Times New Roman" w:cs="Times New Roman"/>
          <w:sz w:val="26"/>
          <w:szCs w:val="26"/>
        </w:rPr>
        <w:t>financier que</w:t>
      </w:r>
      <w:r>
        <w:rPr>
          <w:rFonts w:ascii="Times New Roman" w:hAnsi="Times New Roman" w:cs="Times New Roman"/>
          <w:sz w:val="26"/>
          <w:szCs w:val="26"/>
        </w:rPr>
        <w:t xml:space="preserve"> l</w:t>
      </w:r>
      <w:r w:rsidRPr="00AC6CE2">
        <w:rPr>
          <w:rFonts w:ascii="Times New Roman" w:hAnsi="Times New Roman" w:cs="Times New Roman"/>
          <w:sz w:val="26"/>
          <w:szCs w:val="26"/>
        </w:rPr>
        <w:t xml:space="preserve">’Association en ait reçus (incluant les comptes </w:t>
      </w:r>
      <w:r>
        <w:rPr>
          <w:rFonts w:ascii="Times New Roman" w:hAnsi="Times New Roman" w:cs="Times New Roman"/>
          <w:sz w:val="26"/>
          <w:szCs w:val="26"/>
        </w:rPr>
        <w:t>créditeurs</w:t>
      </w:r>
      <w:r w:rsidRPr="00AC6CE2">
        <w:rPr>
          <w:rFonts w:ascii="Times New Roman" w:hAnsi="Times New Roman" w:cs="Times New Roman"/>
          <w:sz w:val="26"/>
          <w:szCs w:val="26"/>
        </w:rPr>
        <w:t>), à moins d’en avoir reçu l’autorisation au moyen</w:t>
      </w:r>
      <w:r>
        <w:rPr>
          <w:rFonts w:ascii="Times New Roman" w:hAnsi="Times New Roman" w:cs="Times New Roman"/>
          <w:sz w:val="26"/>
          <w:szCs w:val="26"/>
        </w:rPr>
        <w:t xml:space="preserve"> </w:t>
      </w:r>
      <w:r w:rsidRPr="00AC6CE2">
        <w:rPr>
          <w:rFonts w:ascii="Times New Roman" w:hAnsi="Times New Roman" w:cs="Times New Roman"/>
          <w:sz w:val="26"/>
          <w:szCs w:val="26"/>
        </w:rPr>
        <w:t>d’un plan budgétaire déficitaire qui aura été adopté par le</w:t>
      </w:r>
      <w:r>
        <w:rPr>
          <w:rFonts w:ascii="Times New Roman" w:hAnsi="Times New Roman" w:cs="Times New Roman"/>
          <w:sz w:val="26"/>
          <w:szCs w:val="26"/>
        </w:rPr>
        <w:t xml:space="preserve"> </w:t>
      </w:r>
      <w:r w:rsidRPr="00AC6CE2">
        <w:rPr>
          <w:rFonts w:ascii="Times New Roman" w:hAnsi="Times New Roman" w:cs="Times New Roman"/>
          <w:sz w:val="26"/>
          <w:szCs w:val="26"/>
        </w:rPr>
        <w:t>Conseil;</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lastRenderedPageBreak/>
        <w:t>5.2.</w:t>
      </w:r>
      <w:r w:rsidRPr="00AC6CE2">
        <w:rPr>
          <w:rFonts w:ascii="Times New Roman" w:eastAsia="Arial" w:hAnsi="Times New Roman" w:cs="Times New Roman"/>
          <w:sz w:val="26"/>
          <w:szCs w:val="26"/>
        </w:rPr>
        <w:tab/>
        <w:t>Des fonds ne soient pas d</w:t>
      </w:r>
      <w:r w:rsidRPr="00AC6CE2">
        <w:rPr>
          <w:rFonts w:ascii="Times New Roman" w:hAnsi="Times New Roman" w:cs="Times New Roman"/>
          <w:sz w:val="26"/>
          <w:szCs w:val="26"/>
        </w:rPr>
        <w:t>épensés sur des activité</w:t>
      </w:r>
      <w:r>
        <w:rPr>
          <w:rFonts w:ascii="Times New Roman" w:hAnsi="Times New Roman" w:cs="Times New Roman"/>
          <w:sz w:val="26"/>
          <w:szCs w:val="26"/>
        </w:rPr>
        <w:t xml:space="preserve">s qui </w:t>
      </w:r>
      <w:r w:rsidRPr="00AC6CE2">
        <w:rPr>
          <w:rFonts w:ascii="Times New Roman" w:hAnsi="Times New Roman" w:cs="Times New Roman"/>
          <w:sz w:val="26"/>
          <w:szCs w:val="26"/>
        </w:rPr>
        <w:t>n’ont pas été prévues dans le plan stratégique;</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5.3.</w:t>
      </w:r>
      <w:r w:rsidRPr="00AC6CE2">
        <w:rPr>
          <w:rFonts w:ascii="Times New Roman" w:eastAsia="Arial" w:hAnsi="Times New Roman" w:cs="Times New Roman"/>
          <w:sz w:val="26"/>
          <w:szCs w:val="26"/>
        </w:rPr>
        <w:tab/>
        <w:t>L</w:t>
      </w:r>
      <w:r w:rsidRPr="00AC6CE2">
        <w:rPr>
          <w:rFonts w:ascii="Times New Roman" w:hAnsi="Times New Roman" w:cs="Times New Roman"/>
          <w:sz w:val="26"/>
          <w:szCs w:val="26"/>
        </w:rPr>
        <w:t>’organisation n’est pas endettée d’un montant plus important qu’il sera possible de rembourser à l’</w:t>
      </w:r>
      <w:r>
        <w:rPr>
          <w:rFonts w:ascii="Times New Roman" w:hAnsi="Times New Roman" w:cs="Times New Roman"/>
          <w:sz w:val="26"/>
          <w:szCs w:val="26"/>
        </w:rPr>
        <w:t xml:space="preserve">aide de </w:t>
      </w:r>
      <w:r w:rsidRPr="00AC6CE2">
        <w:rPr>
          <w:rFonts w:ascii="Times New Roman" w:hAnsi="Times New Roman" w:cs="Times New Roman"/>
          <w:sz w:val="26"/>
          <w:szCs w:val="26"/>
        </w:rPr>
        <w:t xml:space="preserve">certains revenus non </w:t>
      </w:r>
      <w:r>
        <w:rPr>
          <w:rFonts w:ascii="Times New Roman" w:hAnsi="Times New Roman" w:cs="Times New Roman"/>
          <w:sz w:val="26"/>
          <w:szCs w:val="26"/>
        </w:rPr>
        <w:t>utilisés</w:t>
      </w:r>
      <w:r w:rsidRPr="00AC6CE2">
        <w:rPr>
          <w:rFonts w:ascii="Times New Roman" w:hAnsi="Times New Roman" w:cs="Times New Roman"/>
          <w:sz w:val="26"/>
          <w:szCs w:val="26"/>
        </w:rPr>
        <w:t xml:space="preserve"> d’ici la fin de l’exercice</w:t>
      </w:r>
      <w:r>
        <w:rPr>
          <w:rFonts w:ascii="Times New Roman" w:hAnsi="Times New Roman" w:cs="Times New Roman"/>
          <w:sz w:val="26"/>
          <w:szCs w:val="26"/>
        </w:rPr>
        <w:t xml:space="preserve"> </w:t>
      </w:r>
      <w:r w:rsidRPr="00AC6CE2">
        <w:rPr>
          <w:rFonts w:ascii="Times New Roman" w:hAnsi="Times New Roman" w:cs="Times New Roman"/>
          <w:sz w:val="26"/>
          <w:szCs w:val="26"/>
        </w:rPr>
        <w:t>financier, à moins que cet endettement fasse partie d’un plan budgé</w:t>
      </w:r>
      <w:r>
        <w:rPr>
          <w:rFonts w:ascii="Times New Roman" w:hAnsi="Times New Roman" w:cs="Times New Roman"/>
          <w:sz w:val="26"/>
          <w:szCs w:val="26"/>
        </w:rPr>
        <w:t xml:space="preserve">taire ou </w:t>
      </w:r>
      <w:r w:rsidRPr="00AC6CE2">
        <w:rPr>
          <w:rFonts w:ascii="Times New Roman" w:hAnsi="Times New Roman" w:cs="Times New Roman"/>
          <w:sz w:val="26"/>
          <w:szCs w:val="26"/>
        </w:rPr>
        <w:t>opérationnel ayant été adopté par le Conseil;</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5.4.</w:t>
      </w:r>
      <w:r w:rsidRPr="00AC6CE2">
        <w:rPr>
          <w:rFonts w:ascii="Times New Roman" w:eastAsia="Arial" w:hAnsi="Times New Roman" w:cs="Times New Roman"/>
          <w:sz w:val="26"/>
          <w:szCs w:val="26"/>
        </w:rPr>
        <w:tab/>
        <w:t>Toutes les r</w:t>
      </w:r>
      <w:r w:rsidRPr="00AC6CE2">
        <w:rPr>
          <w:rFonts w:ascii="Times New Roman" w:hAnsi="Times New Roman" w:cs="Times New Roman"/>
          <w:sz w:val="26"/>
          <w:szCs w:val="26"/>
        </w:rPr>
        <w:t>éserves à long terme qu’il pourrait y avoir ne</w:t>
      </w:r>
      <w:r>
        <w:rPr>
          <w:rFonts w:ascii="Times New Roman" w:hAnsi="Times New Roman" w:cs="Times New Roman"/>
          <w:sz w:val="26"/>
          <w:szCs w:val="26"/>
        </w:rPr>
        <w:t xml:space="preserve"> </w:t>
      </w:r>
      <w:r w:rsidRPr="00AC6CE2">
        <w:rPr>
          <w:rFonts w:ascii="Times New Roman" w:hAnsi="Times New Roman" w:cs="Times New Roman"/>
          <w:sz w:val="26"/>
          <w:szCs w:val="26"/>
        </w:rPr>
        <w:t xml:space="preserve">soient pas utilisées sauf si cela a été approuvé </w:t>
      </w:r>
      <w:r>
        <w:rPr>
          <w:rFonts w:ascii="Times New Roman" w:hAnsi="Times New Roman" w:cs="Times New Roman"/>
          <w:sz w:val="26"/>
          <w:szCs w:val="26"/>
        </w:rPr>
        <w:t xml:space="preserve">par le </w:t>
      </w:r>
      <w:r w:rsidRPr="00AC6CE2">
        <w:rPr>
          <w:rFonts w:ascii="Times New Roman" w:hAnsi="Times New Roman" w:cs="Times New Roman"/>
          <w:sz w:val="26"/>
          <w:szCs w:val="26"/>
        </w:rPr>
        <w:t xml:space="preserve">Conseil; </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5.5.</w:t>
      </w:r>
      <w:r w:rsidRPr="00AC6CE2">
        <w:rPr>
          <w:rFonts w:ascii="Times New Roman" w:eastAsia="Arial" w:hAnsi="Times New Roman" w:cs="Times New Roman"/>
          <w:sz w:val="26"/>
          <w:szCs w:val="26"/>
        </w:rPr>
        <w:tab/>
        <w:t>Les paiements d</w:t>
      </w:r>
      <w:r w:rsidRPr="00AC6CE2">
        <w:rPr>
          <w:rFonts w:ascii="Times New Roman" w:hAnsi="Times New Roman" w:cs="Times New Roman"/>
          <w:sz w:val="26"/>
          <w:szCs w:val="26"/>
        </w:rPr>
        <w:t xml:space="preserve">’impôts </w:t>
      </w:r>
      <w:r>
        <w:rPr>
          <w:rFonts w:ascii="Times New Roman" w:hAnsi="Times New Roman" w:cs="Times New Roman"/>
          <w:sz w:val="26"/>
          <w:szCs w:val="26"/>
        </w:rPr>
        <w:t>ou tout autre p</w:t>
      </w:r>
      <w:r w:rsidRPr="00AC6CE2">
        <w:rPr>
          <w:rFonts w:ascii="Times New Roman" w:hAnsi="Times New Roman" w:cs="Times New Roman"/>
          <w:sz w:val="26"/>
          <w:szCs w:val="26"/>
        </w:rPr>
        <w:t>aiement à verser ou</w:t>
      </w:r>
      <w:r>
        <w:rPr>
          <w:rFonts w:ascii="Times New Roman" w:hAnsi="Times New Roman" w:cs="Times New Roman"/>
          <w:sz w:val="26"/>
          <w:szCs w:val="26"/>
        </w:rPr>
        <w:t xml:space="preserve"> </w:t>
      </w:r>
      <w:r w:rsidRPr="00AC6CE2">
        <w:rPr>
          <w:rFonts w:ascii="Times New Roman" w:hAnsi="Times New Roman" w:cs="Times New Roman"/>
          <w:sz w:val="26"/>
          <w:szCs w:val="26"/>
        </w:rPr>
        <w:t>document à dé</w:t>
      </w:r>
      <w:r>
        <w:rPr>
          <w:rFonts w:ascii="Times New Roman" w:hAnsi="Times New Roman" w:cs="Times New Roman"/>
          <w:sz w:val="26"/>
          <w:szCs w:val="26"/>
        </w:rPr>
        <w:t xml:space="preserve">poser au gouvernement </w:t>
      </w:r>
      <w:r w:rsidRPr="00AC6CE2">
        <w:rPr>
          <w:rFonts w:ascii="Times New Roman" w:hAnsi="Times New Roman" w:cs="Times New Roman"/>
          <w:sz w:val="26"/>
          <w:szCs w:val="26"/>
        </w:rPr>
        <w:t>ne prennent pas du retard ou ne comportent pas de déclarations inexactes;</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5.6.</w:t>
      </w:r>
      <w:r w:rsidRPr="00AC6CE2">
        <w:rPr>
          <w:rFonts w:ascii="Times New Roman" w:eastAsia="Arial" w:hAnsi="Times New Roman" w:cs="Times New Roman"/>
          <w:sz w:val="26"/>
          <w:szCs w:val="26"/>
        </w:rPr>
        <w:tab/>
        <w:t>Les paiements par carte de cr</w:t>
      </w:r>
      <w:r w:rsidRPr="00AC6CE2">
        <w:rPr>
          <w:rFonts w:ascii="Times New Roman" w:hAnsi="Times New Roman" w:cs="Times New Roman"/>
          <w:sz w:val="26"/>
          <w:szCs w:val="26"/>
        </w:rPr>
        <w:t xml:space="preserve">édit ne prennent pas du retard afin d’éviter que des frais d’intérêts soient </w:t>
      </w:r>
      <w:r>
        <w:rPr>
          <w:rFonts w:ascii="Times New Roman" w:hAnsi="Times New Roman" w:cs="Times New Roman"/>
          <w:sz w:val="26"/>
          <w:szCs w:val="26"/>
        </w:rPr>
        <w:t>engagés</w:t>
      </w:r>
      <w:r w:rsidRPr="00AC6CE2">
        <w:rPr>
          <w:rFonts w:ascii="Times New Roman" w:hAnsi="Times New Roman" w:cs="Times New Roman"/>
          <w:sz w:val="26"/>
          <w:szCs w:val="26"/>
        </w:rPr>
        <w:t xml:space="preserve">; </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5.7.</w:t>
      </w:r>
      <w:r w:rsidRPr="00AC6CE2">
        <w:rPr>
          <w:rFonts w:ascii="Times New Roman" w:eastAsia="Arial" w:hAnsi="Times New Roman" w:cs="Times New Roman"/>
          <w:sz w:val="26"/>
          <w:szCs w:val="26"/>
        </w:rPr>
        <w:tab/>
        <w:t>Soient obtenues les autorisations requises pour tous les</w:t>
      </w:r>
      <w:r>
        <w:rPr>
          <w:rFonts w:ascii="Times New Roman" w:eastAsia="Arial" w:hAnsi="Times New Roman" w:cs="Times New Roman"/>
          <w:sz w:val="26"/>
          <w:szCs w:val="26"/>
        </w:rPr>
        <w:t xml:space="preserve"> </w:t>
      </w:r>
      <w:r w:rsidRPr="00AC6CE2">
        <w:rPr>
          <w:rFonts w:ascii="Times New Roman" w:eastAsia="Arial" w:hAnsi="Times New Roman" w:cs="Times New Roman"/>
          <w:sz w:val="26"/>
          <w:szCs w:val="26"/>
        </w:rPr>
        <w:t>ch</w:t>
      </w:r>
      <w:r w:rsidRPr="00AC6CE2">
        <w:rPr>
          <w:rFonts w:ascii="Times New Roman" w:hAnsi="Times New Roman" w:cs="Times New Roman"/>
          <w:sz w:val="26"/>
          <w:szCs w:val="26"/>
        </w:rPr>
        <w:t>èques, contrats,</w:t>
      </w:r>
      <w:r>
        <w:rPr>
          <w:rFonts w:ascii="Times New Roman" w:hAnsi="Times New Roman" w:cs="Times New Roman"/>
          <w:sz w:val="26"/>
          <w:szCs w:val="26"/>
        </w:rPr>
        <w:t xml:space="preserve"> </w:t>
      </w:r>
      <w:r w:rsidRPr="00AC6CE2">
        <w:rPr>
          <w:rFonts w:ascii="Times New Roman" w:hAnsi="Times New Roman" w:cs="Times New Roman"/>
          <w:sz w:val="26"/>
          <w:szCs w:val="26"/>
        </w:rPr>
        <w:t xml:space="preserve">documents ou </w:t>
      </w:r>
      <w:r>
        <w:rPr>
          <w:rFonts w:ascii="Times New Roman" w:hAnsi="Times New Roman" w:cs="Times New Roman"/>
          <w:sz w:val="26"/>
          <w:szCs w:val="26"/>
        </w:rPr>
        <w:t>autorisations écrites</w:t>
      </w:r>
      <w:r w:rsidRPr="00AC6CE2">
        <w:rPr>
          <w:rFonts w:ascii="Times New Roman" w:hAnsi="Times New Roman" w:cs="Times New Roman"/>
          <w:sz w:val="26"/>
          <w:szCs w:val="26"/>
        </w:rPr>
        <w:t xml:space="preserve"> nécessitant la signature de l’Association;</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5.8.</w:t>
      </w:r>
      <w:r w:rsidRPr="00AC6CE2">
        <w:rPr>
          <w:rFonts w:ascii="Times New Roman" w:eastAsia="Arial" w:hAnsi="Times New Roman" w:cs="Times New Roman"/>
          <w:sz w:val="26"/>
          <w:szCs w:val="26"/>
        </w:rPr>
        <w:tab/>
        <w:t xml:space="preserve">Les </w:t>
      </w:r>
      <w:r>
        <w:rPr>
          <w:rFonts w:ascii="Times New Roman" w:eastAsia="Arial" w:hAnsi="Times New Roman" w:cs="Times New Roman"/>
          <w:sz w:val="26"/>
          <w:szCs w:val="26"/>
        </w:rPr>
        <w:t>contributions réservées</w:t>
      </w:r>
      <w:r w:rsidRPr="00AC6CE2">
        <w:rPr>
          <w:rFonts w:ascii="Times New Roman" w:hAnsi="Times New Roman" w:cs="Times New Roman"/>
          <w:sz w:val="26"/>
          <w:szCs w:val="26"/>
        </w:rPr>
        <w:t xml:space="preserve"> ne soient pas</w:t>
      </w:r>
      <w:r>
        <w:rPr>
          <w:rFonts w:ascii="Times New Roman" w:hAnsi="Times New Roman" w:cs="Times New Roman"/>
          <w:sz w:val="26"/>
          <w:szCs w:val="26"/>
        </w:rPr>
        <w:t xml:space="preserve"> </w:t>
      </w:r>
      <w:r w:rsidRPr="00AC6CE2">
        <w:rPr>
          <w:rFonts w:ascii="Times New Roman" w:hAnsi="Times New Roman" w:cs="Times New Roman"/>
          <w:sz w:val="26"/>
          <w:szCs w:val="26"/>
        </w:rPr>
        <w:t>utilisé</w:t>
      </w:r>
      <w:r>
        <w:rPr>
          <w:rFonts w:ascii="Times New Roman" w:hAnsi="Times New Roman" w:cs="Times New Roman"/>
          <w:sz w:val="26"/>
          <w:szCs w:val="26"/>
        </w:rPr>
        <w:t>e</w:t>
      </w:r>
      <w:r w:rsidRPr="00AC6CE2">
        <w:rPr>
          <w:rFonts w:ascii="Times New Roman" w:hAnsi="Times New Roman" w:cs="Times New Roman"/>
          <w:sz w:val="26"/>
          <w:szCs w:val="26"/>
        </w:rPr>
        <w:t>s pour une raison autre que celle qui ait été désigné</w:t>
      </w:r>
      <w:r>
        <w:rPr>
          <w:rFonts w:ascii="Times New Roman" w:hAnsi="Times New Roman" w:cs="Times New Roman"/>
          <w:sz w:val="26"/>
          <w:szCs w:val="26"/>
        </w:rPr>
        <w:t xml:space="preserve">e </w:t>
      </w:r>
      <w:r w:rsidRPr="00AC6CE2">
        <w:rPr>
          <w:rFonts w:ascii="Times New Roman" w:hAnsi="Times New Roman" w:cs="Times New Roman"/>
          <w:sz w:val="26"/>
          <w:szCs w:val="26"/>
        </w:rPr>
        <w:t>par le donneur ou que la ré</w:t>
      </w:r>
      <w:r>
        <w:rPr>
          <w:rFonts w:ascii="Times New Roman" w:hAnsi="Times New Roman" w:cs="Times New Roman"/>
          <w:sz w:val="26"/>
          <w:szCs w:val="26"/>
        </w:rPr>
        <w:t>ception d’engagements</w:t>
      </w:r>
      <w:r w:rsidRPr="00AC6CE2">
        <w:rPr>
          <w:rFonts w:ascii="Times New Roman" w:hAnsi="Times New Roman" w:cs="Times New Roman"/>
          <w:sz w:val="26"/>
          <w:szCs w:val="26"/>
        </w:rPr>
        <w:t xml:space="preserve"> ne soit pas compromise; </w:t>
      </w:r>
    </w:p>
    <w:p w:rsidR="0027520B" w:rsidRPr="00AC6CE2" w:rsidRDefault="0027520B" w:rsidP="0027520B">
      <w:pPr>
        <w:pStyle w:val="Pardfaut"/>
        <w:tabs>
          <w:tab w:val="left" w:pos="220"/>
          <w:tab w:val="left" w:pos="720"/>
        </w:tabs>
        <w:spacing w:after="240" w:line="340" w:lineRule="atLeast"/>
        <w:ind w:left="720" w:hanging="720"/>
        <w:rPr>
          <w:rFonts w:ascii="Times New Roman" w:eastAsia="Arial" w:hAnsi="Times New Roman" w:cs="Times New Roman"/>
          <w:sz w:val="26"/>
          <w:szCs w:val="26"/>
        </w:rPr>
      </w:pPr>
      <w:r w:rsidRPr="00AC6CE2">
        <w:rPr>
          <w:rFonts w:ascii="Times New Roman" w:eastAsia="Arial" w:hAnsi="Times New Roman" w:cs="Times New Roman"/>
          <w:sz w:val="26"/>
          <w:szCs w:val="26"/>
        </w:rPr>
        <w:t>5.9.</w:t>
      </w:r>
      <w:r w:rsidRPr="00AC6CE2">
        <w:rPr>
          <w:rFonts w:ascii="Times New Roman" w:eastAsia="Arial" w:hAnsi="Times New Roman" w:cs="Times New Roman"/>
          <w:sz w:val="26"/>
          <w:szCs w:val="26"/>
        </w:rPr>
        <w:tab/>
        <w:t>Le statut d</w:t>
      </w:r>
      <w:r w:rsidRPr="00AC6CE2">
        <w:rPr>
          <w:rFonts w:ascii="Times New Roman" w:hAnsi="Times New Roman" w:cs="Times New Roman"/>
          <w:sz w:val="26"/>
          <w:szCs w:val="26"/>
        </w:rPr>
        <w:t xml:space="preserve">’organisme de bienfaisance de HGC au niveau </w:t>
      </w:r>
      <w:r>
        <w:rPr>
          <w:rFonts w:ascii="Times New Roman" w:hAnsi="Times New Roman" w:cs="Times New Roman"/>
          <w:sz w:val="26"/>
          <w:szCs w:val="26"/>
        </w:rPr>
        <w:t>f</w:t>
      </w:r>
      <w:r w:rsidRPr="00AC6CE2">
        <w:rPr>
          <w:rFonts w:ascii="Times New Roman" w:hAnsi="Times New Roman" w:cs="Times New Roman"/>
          <w:sz w:val="26"/>
          <w:szCs w:val="26"/>
        </w:rPr>
        <w:t xml:space="preserve">édéral ne soit pas menacé. </w:t>
      </w:r>
    </w:p>
    <w:p w:rsidR="0027520B" w:rsidRPr="00AC6CE2" w:rsidRDefault="0027520B" w:rsidP="0027520B">
      <w:pPr>
        <w:pStyle w:val="Pardfaut"/>
        <w:tabs>
          <w:tab w:val="left" w:pos="220"/>
          <w:tab w:val="left" w:pos="720"/>
        </w:tabs>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t xml:space="preserve">Les conditions et activités financières doivent faire l’objet d’une surveillance comme </w:t>
      </w:r>
      <w:r>
        <w:rPr>
          <w:rFonts w:ascii="Times New Roman" w:hAnsi="Times New Roman" w:cs="Times New Roman"/>
          <w:sz w:val="26"/>
          <w:szCs w:val="26"/>
        </w:rPr>
        <w:br/>
      </w:r>
      <w:r w:rsidRPr="00AC6CE2">
        <w:rPr>
          <w:rFonts w:ascii="Times New Roman" w:hAnsi="Times New Roman" w:cs="Times New Roman"/>
          <w:sz w:val="26"/>
          <w:szCs w:val="26"/>
        </w:rPr>
        <w:t>suit</w:t>
      </w:r>
      <w:r>
        <w:rPr>
          <w:rFonts w:ascii="Times New Roman" w:hAnsi="Times New Roman" w:cs="Times New Roman"/>
          <w:sz w:val="26"/>
          <w:szCs w:val="26"/>
        </w:rPr>
        <w:t xml:space="preserve"> </w:t>
      </w:r>
      <w:r w:rsidRPr="00AC6CE2">
        <w:rPr>
          <w:rFonts w:ascii="Times New Roman" w:hAnsi="Times New Roman" w:cs="Times New Roman"/>
          <w:sz w:val="26"/>
          <w:szCs w:val="26"/>
        </w:rPr>
        <w:t>:</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5.10</w:t>
      </w:r>
      <w:r w:rsidRPr="00AC6CE2">
        <w:rPr>
          <w:rFonts w:ascii="Times New Roman" w:eastAsia="Arial" w:hAnsi="Times New Roman" w:cs="Times New Roman"/>
          <w:sz w:val="26"/>
          <w:szCs w:val="26"/>
        </w:rPr>
        <w:tab/>
        <w:t xml:space="preserve">Les </w:t>
      </w:r>
      <w:r w:rsidRPr="00AC6CE2">
        <w:rPr>
          <w:rFonts w:ascii="Times New Roman" w:hAnsi="Times New Roman" w:cs="Times New Roman"/>
          <w:sz w:val="26"/>
          <w:szCs w:val="26"/>
        </w:rPr>
        <w:t>états financiers trimestriels doivent être examinés par le</w:t>
      </w:r>
      <w:r>
        <w:rPr>
          <w:rFonts w:ascii="Times New Roman" w:hAnsi="Times New Roman" w:cs="Times New Roman"/>
          <w:sz w:val="26"/>
          <w:szCs w:val="26"/>
        </w:rPr>
        <w:t xml:space="preserve"> </w:t>
      </w:r>
      <w:r w:rsidRPr="00AC6CE2">
        <w:rPr>
          <w:rFonts w:ascii="Times New Roman" w:hAnsi="Times New Roman" w:cs="Times New Roman"/>
          <w:sz w:val="26"/>
          <w:szCs w:val="26"/>
        </w:rPr>
        <w:t>Conseil et être reçus par le Conseil dans un délai d’</w:t>
      </w:r>
      <w:r>
        <w:rPr>
          <w:rFonts w:ascii="Times New Roman" w:hAnsi="Times New Roman" w:cs="Times New Roman"/>
          <w:sz w:val="26"/>
          <w:szCs w:val="26"/>
        </w:rPr>
        <w:t xml:space="preserve">un mois </w:t>
      </w:r>
      <w:r w:rsidRPr="00AC6CE2">
        <w:rPr>
          <w:rFonts w:ascii="Times New Roman" w:hAnsi="Times New Roman" w:cs="Times New Roman"/>
          <w:sz w:val="26"/>
          <w:szCs w:val="26"/>
        </w:rPr>
        <w:t>de la fin du trimestre précédent. Les trimestres sont</w:t>
      </w:r>
      <w:r>
        <w:rPr>
          <w:rFonts w:ascii="Times New Roman" w:hAnsi="Times New Roman" w:cs="Times New Roman"/>
          <w:sz w:val="26"/>
          <w:szCs w:val="26"/>
        </w:rPr>
        <w:t xml:space="preserve"> </w:t>
      </w:r>
      <w:r w:rsidRPr="00AC6CE2">
        <w:rPr>
          <w:rFonts w:ascii="Times New Roman" w:hAnsi="Times New Roman" w:cs="Times New Roman"/>
          <w:sz w:val="26"/>
          <w:szCs w:val="26"/>
        </w:rPr>
        <w:t>déterminés en fonction de l’exercice financier</w:t>
      </w:r>
      <w:r>
        <w:rPr>
          <w:rFonts w:ascii="Times New Roman" w:hAnsi="Times New Roman" w:cs="Times New Roman"/>
          <w:sz w:val="26"/>
          <w:szCs w:val="26"/>
        </w:rPr>
        <w:t xml:space="preserve"> </w:t>
      </w:r>
      <w:r w:rsidRPr="00AC6CE2">
        <w:rPr>
          <w:rFonts w:ascii="Times New Roman" w:hAnsi="Times New Roman" w:cs="Times New Roman"/>
          <w:sz w:val="26"/>
          <w:szCs w:val="26"/>
        </w:rPr>
        <w:t>de HGC;</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5.11</w:t>
      </w:r>
      <w:r w:rsidRPr="00AC6CE2">
        <w:rPr>
          <w:rFonts w:ascii="Times New Roman" w:eastAsia="Arial" w:hAnsi="Times New Roman" w:cs="Times New Roman"/>
          <w:sz w:val="26"/>
          <w:szCs w:val="26"/>
        </w:rPr>
        <w:tab/>
        <w:t>Le Chef de la direction doit s</w:t>
      </w:r>
      <w:r w:rsidRPr="00AC6CE2">
        <w:rPr>
          <w:rFonts w:ascii="Times New Roman" w:hAnsi="Times New Roman" w:cs="Times New Roman"/>
          <w:sz w:val="26"/>
          <w:szCs w:val="26"/>
        </w:rPr>
        <w:t>’assurer que le Conseil soit tenu au courant et que les vérificateurs nommé</w:t>
      </w:r>
      <w:r>
        <w:rPr>
          <w:rFonts w:ascii="Times New Roman" w:hAnsi="Times New Roman" w:cs="Times New Roman"/>
          <w:sz w:val="26"/>
          <w:szCs w:val="26"/>
        </w:rPr>
        <w:t xml:space="preserve">s soient </w:t>
      </w:r>
      <w:r w:rsidRPr="00AC6CE2">
        <w:rPr>
          <w:rFonts w:ascii="Times New Roman" w:hAnsi="Times New Roman" w:cs="Times New Roman"/>
          <w:sz w:val="26"/>
          <w:szCs w:val="26"/>
        </w:rPr>
        <w:t xml:space="preserve">conscients de ces limites avant l’examen annuel;                                                                                                                                                                                                                    </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5.12</w:t>
      </w:r>
      <w:r w:rsidRPr="00AC6CE2">
        <w:rPr>
          <w:rFonts w:ascii="Times New Roman" w:eastAsia="Arial" w:hAnsi="Times New Roman" w:cs="Times New Roman"/>
          <w:sz w:val="26"/>
          <w:szCs w:val="26"/>
        </w:rPr>
        <w:tab/>
        <w:t>L</w:t>
      </w:r>
      <w:r w:rsidRPr="00AC6CE2">
        <w:rPr>
          <w:rFonts w:ascii="Times New Roman" w:hAnsi="Times New Roman" w:cs="Times New Roman"/>
          <w:sz w:val="26"/>
          <w:szCs w:val="26"/>
        </w:rPr>
        <w:t xml:space="preserve">e Chef de la direction doit s’assurer que le Conseil soit au courant quand des dépenses excessives sont </w:t>
      </w:r>
      <w:r>
        <w:rPr>
          <w:rFonts w:ascii="Times New Roman" w:hAnsi="Times New Roman" w:cs="Times New Roman"/>
          <w:sz w:val="26"/>
          <w:szCs w:val="26"/>
        </w:rPr>
        <w:t>engagées</w:t>
      </w:r>
      <w:r w:rsidRPr="00AC6CE2">
        <w:rPr>
          <w:rFonts w:ascii="Times New Roman" w:hAnsi="Times New Roman" w:cs="Times New Roman"/>
          <w:sz w:val="26"/>
          <w:szCs w:val="26"/>
        </w:rPr>
        <w:t xml:space="preserve"> par HGC;</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lastRenderedPageBreak/>
        <w:t>5.13</w:t>
      </w:r>
      <w:r w:rsidRPr="00AC6CE2">
        <w:rPr>
          <w:rFonts w:ascii="Times New Roman" w:eastAsia="Arial" w:hAnsi="Times New Roman" w:cs="Times New Roman"/>
          <w:sz w:val="26"/>
          <w:szCs w:val="26"/>
        </w:rPr>
        <w:tab/>
        <w:t>Le Chef de la direction doit aviser le Conseil en temp</w:t>
      </w:r>
      <w:r>
        <w:rPr>
          <w:rFonts w:ascii="Times New Roman" w:eastAsia="Arial" w:hAnsi="Times New Roman" w:cs="Times New Roman"/>
          <w:sz w:val="26"/>
          <w:szCs w:val="26"/>
        </w:rPr>
        <w:t xml:space="preserve">s </w:t>
      </w:r>
      <w:r w:rsidRPr="00AC6CE2">
        <w:rPr>
          <w:rFonts w:ascii="Times New Roman" w:eastAsia="Arial" w:hAnsi="Times New Roman" w:cs="Times New Roman"/>
          <w:sz w:val="26"/>
          <w:szCs w:val="26"/>
        </w:rPr>
        <w:t>opportun de toute situation qui pourrait influencer la s</w:t>
      </w:r>
      <w:r w:rsidRPr="00AC6CE2">
        <w:rPr>
          <w:rFonts w:ascii="Times New Roman" w:hAnsi="Times New Roman" w:cs="Times New Roman"/>
          <w:sz w:val="26"/>
          <w:szCs w:val="26"/>
        </w:rPr>
        <w:t>écurité financière de l’organisation;</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5.14</w:t>
      </w:r>
      <w:r w:rsidRPr="00AC6CE2">
        <w:rPr>
          <w:rFonts w:ascii="Times New Roman" w:eastAsia="Arial" w:hAnsi="Times New Roman" w:cs="Times New Roman"/>
          <w:sz w:val="26"/>
          <w:szCs w:val="26"/>
        </w:rPr>
        <w:tab/>
        <w:t>L</w:t>
      </w:r>
      <w:r w:rsidRPr="00AC6CE2">
        <w:rPr>
          <w:rFonts w:ascii="Times New Roman" w:hAnsi="Times New Roman" w:cs="Times New Roman"/>
          <w:sz w:val="26"/>
          <w:szCs w:val="26"/>
        </w:rPr>
        <w:t xml:space="preserve">e Chef de la direction doit présenter un plan pour se conformer de nouveau au moment de signaler 5.13 et 5.14. </w:t>
      </w:r>
      <w:r w:rsidRPr="00AC6CE2">
        <w:rPr>
          <w:rFonts w:ascii="Times New Roman" w:hAnsi="Times New Roman" w:cs="Times New Roman"/>
          <w:sz w:val="26"/>
          <w:szCs w:val="26"/>
        </w:rPr>
        <w:br/>
      </w: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t>6.</w:t>
      </w:r>
      <w:r w:rsidRPr="00AC6CE2">
        <w:rPr>
          <w:rFonts w:ascii="Times New Roman" w:eastAsia="Arial" w:hAnsi="Times New Roman" w:cs="Times New Roman"/>
          <w:b/>
          <w:bCs/>
          <w:sz w:val="26"/>
          <w:szCs w:val="26"/>
        </w:rPr>
        <w:tab/>
        <w:t>Planification commerciale et financi</w:t>
      </w:r>
      <w:r w:rsidRPr="00AC6CE2">
        <w:rPr>
          <w:rFonts w:ascii="Times New Roman" w:hAnsi="Times New Roman" w:cs="Times New Roman"/>
          <w:b/>
          <w:bCs/>
          <w:sz w:val="26"/>
          <w:szCs w:val="26"/>
        </w:rPr>
        <w:t xml:space="preserve">ère </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t>Le Chef de la direction ne doit pas provoquer ni permettre que soit budgétisé l’entièreté ou une partie de l’exercice financier d’une manière qui n’est pas conforme aux principes comptables généralement reconnus. Par conséquent, le Chef de la direction doit s’assurer que:</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6.1.</w:t>
      </w:r>
      <w:r w:rsidRPr="00AC6CE2">
        <w:rPr>
          <w:rFonts w:ascii="Times New Roman" w:eastAsia="Arial" w:hAnsi="Times New Roman" w:cs="Times New Roman"/>
          <w:sz w:val="26"/>
          <w:szCs w:val="26"/>
        </w:rPr>
        <w:tab/>
        <w:t>HGC ne fonctionne pas sans un budget annuel et un plan</w:t>
      </w:r>
      <w:r>
        <w:rPr>
          <w:rFonts w:ascii="Times New Roman" w:eastAsia="Arial" w:hAnsi="Times New Roman" w:cs="Times New Roman"/>
          <w:sz w:val="26"/>
          <w:szCs w:val="26"/>
        </w:rPr>
        <w:t xml:space="preserve"> o</w:t>
      </w:r>
      <w:r w:rsidRPr="00AC6CE2">
        <w:rPr>
          <w:rFonts w:ascii="Times New Roman" w:eastAsia="Arial" w:hAnsi="Times New Roman" w:cs="Times New Roman"/>
          <w:sz w:val="26"/>
          <w:szCs w:val="26"/>
        </w:rPr>
        <w:t>p</w:t>
      </w:r>
      <w:r w:rsidRPr="00AC6CE2">
        <w:rPr>
          <w:rFonts w:ascii="Times New Roman" w:hAnsi="Times New Roman" w:cs="Times New Roman"/>
          <w:sz w:val="26"/>
          <w:szCs w:val="26"/>
        </w:rPr>
        <w:t>érationnel qui manifestent des progrès conformément au plan stratégique, comme en font mention les objectifs et les résultats escomptés qui sont dé</w:t>
      </w:r>
      <w:r>
        <w:rPr>
          <w:rFonts w:ascii="Times New Roman" w:hAnsi="Times New Roman" w:cs="Times New Roman"/>
          <w:sz w:val="26"/>
          <w:szCs w:val="26"/>
        </w:rPr>
        <w:t xml:space="preserve">crits dans le plan </w:t>
      </w:r>
      <w:r w:rsidRPr="00AC6CE2">
        <w:rPr>
          <w:rFonts w:ascii="Times New Roman" w:hAnsi="Times New Roman" w:cs="Times New Roman"/>
          <w:sz w:val="26"/>
          <w:szCs w:val="26"/>
        </w:rPr>
        <w:t>stratégique;</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6.2.</w:t>
      </w:r>
      <w:r w:rsidRPr="00AC6CE2">
        <w:rPr>
          <w:rFonts w:ascii="Times New Roman" w:eastAsia="Arial" w:hAnsi="Times New Roman" w:cs="Times New Roman"/>
          <w:sz w:val="26"/>
          <w:szCs w:val="26"/>
        </w:rPr>
        <w:tab/>
        <w:t>Un plan d</w:t>
      </w:r>
      <w:r w:rsidRPr="00AC6CE2">
        <w:rPr>
          <w:rFonts w:ascii="Times New Roman" w:hAnsi="Times New Roman" w:cs="Times New Roman"/>
          <w:sz w:val="26"/>
          <w:szCs w:val="26"/>
        </w:rPr>
        <w:t>’affaires et un budget soient présentés au Conseil au moins 14 jours avant une Assemblée du Conseil ayant été convoquée pour examiner le Plan d’</w:t>
      </w:r>
      <w:r>
        <w:rPr>
          <w:rFonts w:ascii="Times New Roman" w:hAnsi="Times New Roman" w:cs="Times New Roman"/>
          <w:sz w:val="26"/>
          <w:szCs w:val="26"/>
        </w:rPr>
        <w:t xml:space="preserve">affaires et le Budget; </w:t>
      </w:r>
      <w:r w:rsidRPr="00AC6CE2">
        <w:rPr>
          <w:rFonts w:ascii="Times New Roman" w:hAnsi="Times New Roman" w:cs="Times New Roman"/>
          <w:sz w:val="26"/>
          <w:szCs w:val="26"/>
        </w:rPr>
        <w:t>et</w:t>
      </w:r>
    </w:p>
    <w:p w:rsidR="0027520B" w:rsidRPr="00AC6CE2" w:rsidRDefault="0027520B" w:rsidP="0027520B">
      <w:pPr>
        <w:pStyle w:val="Pardfaut"/>
        <w:tabs>
          <w:tab w:val="left" w:pos="220"/>
          <w:tab w:val="left" w:pos="720"/>
        </w:tabs>
        <w:spacing w:after="240" w:line="340" w:lineRule="atLeast"/>
        <w:ind w:left="720" w:hanging="720"/>
        <w:rPr>
          <w:rFonts w:ascii="Times New Roman" w:eastAsia="Arial" w:hAnsi="Times New Roman" w:cs="Times New Roman"/>
          <w:sz w:val="26"/>
          <w:szCs w:val="26"/>
        </w:rPr>
      </w:pPr>
      <w:r w:rsidRPr="00AC6CE2">
        <w:rPr>
          <w:rFonts w:ascii="Times New Roman" w:eastAsia="Arial" w:hAnsi="Times New Roman" w:cs="Times New Roman"/>
          <w:sz w:val="26"/>
          <w:szCs w:val="26"/>
        </w:rPr>
        <w:t>6.3.</w:t>
      </w:r>
      <w:r w:rsidRPr="00AC6CE2">
        <w:rPr>
          <w:rFonts w:ascii="Times New Roman" w:eastAsia="Arial" w:hAnsi="Times New Roman" w:cs="Times New Roman"/>
          <w:sz w:val="26"/>
          <w:szCs w:val="26"/>
        </w:rPr>
        <w:tab/>
        <w:t xml:space="preserve">Le Conseil soit mis au courant par </w:t>
      </w:r>
      <w:r w:rsidRPr="00AC6CE2">
        <w:rPr>
          <w:rFonts w:ascii="Times New Roman" w:hAnsi="Times New Roman" w:cs="Times New Roman"/>
          <w:sz w:val="26"/>
          <w:szCs w:val="26"/>
        </w:rPr>
        <w:t>écrit dans un délai de</w:t>
      </w:r>
      <w:r>
        <w:rPr>
          <w:rFonts w:ascii="Times New Roman" w:hAnsi="Times New Roman" w:cs="Times New Roman"/>
          <w:sz w:val="26"/>
          <w:szCs w:val="26"/>
        </w:rPr>
        <w:t xml:space="preserve"> </w:t>
      </w:r>
      <w:r w:rsidRPr="00AC6CE2">
        <w:rPr>
          <w:rFonts w:ascii="Times New Roman" w:hAnsi="Times New Roman" w:cs="Times New Roman"/>
          <w:sz w:val="26"/>
          <w:szCs w:val="26"/>
        </w:rPr>
        <w:t>deux semaines du moment que</w:t>
      </w:r>
      <w:r>
        <w:rPr>
          <w:rFonts w:ascii="Times New Roman" w:hAnsi="Times New Roman" w:cs="Times New Roman"/>
          <w:sz w:val="26"/>
          <w:szCs w:val="26"/>
        </w:rPr>
        <w:t xml:space="preserve"> le Chef de la direction prend </w:t>
      </w:r>
      <w:r w:rsidRPr="00AC6CE2">
        <w:rPr>
          <w:rFonts w:ascii="Times New Roman" w:hAnsi="Times New Roman" w:cs="Times New Roman"/>
          <w:sz w:val="26"/>
          <w:szCs w:val="26"/>
        </w:rPr>
        <w:t>connaissance de l’existence d’un changement maté</w:t>
      </w:r>
      <w:r>
        <w:rPr>
          <w:rFonts w:ascii="Times New Roman" w:hAnsi="Times New Roman" w:cs="Times New Roman"/>
          <w:sz w:val="26"/>
          <w:szCs w:val="26"/>
        </w:rPr>
        <w:t xml:space="preserve">riel </w:t>
      </w:r>
      <w:r w:rsidRPr="00AC6CE2">
        <w:rPr>
          <w:rFonts w:ascii="Times New Roman" w:hAnsi="Times New Roman" w:cs="Times New Roman"/>
          <w:sz w:val="26"/>
          <w:szCs w:val="26"/>
        </w:rPr>
        <w:t>supérieur à 2 % des recettes prévues au budget</w:t>
      </w:r>
      <w:r>
        <w:rPr>
          <w:rFonts w:ascii="Times New Roman" w:hAnsi="Times New Roman" w:cs="Times New Roman"/>
          <w:sz w:val="26"/>
          <w:szCs w:val="26"/>
        </w:rPr>
        <w:t xml:space="preserve"> </w:t>
      </w:r>
      <w:r w:rsidRPr="00AC6CE2">
        <w:rPr>
          <w:rFonts w:ascii="Times New Roman" w:hAnsi="Times New Roman" w:cs="Times New Roman"/>
          <w:sz w:val="26"/>
          <w:szCs w:val="26"/>
        </w:rPr>
        <w:t>ou d’un changement matériel dans</w:t>
      </w:r>
      <w:r>
        <w:rPr>
          <w:rFonts w:ascii="Times New Roman" w:hAnsi="Times New Roman" w:cs="Times New Roman"/>
          <w:sz w:val="26"/>
          <w:szCs w:val="26"/>
        </w:rPr>
        <w:t xml:space="preserve"> </w:t>
      </w:r>
      <w:r w:rsidRPr="00AC6CE2">
        <w:rPr>
          <w:rFonts w:ascii="Times New Roman" w:hAnsi="Times New Roman" w:cs="Times New Roman"/>
          <w:sz w:val="26"/>
          <w:szCs w:val="26"/>
        </w:rPr>
        <w:t>le Plan opérationnel qui aura des répercussions sur l’atteinte d’un objectif stratégique au cours de l’</w:t>
      </w:r>
      <w:r>
        <w:rPr>
          <w:rFonts w:ascii="Times New Roman" w:hAnsi="Times New Roman" w:cs="Times New Roman"/>
          <w:sz w:val="26"/>
          <w:szCs w:val="26"/>
        </w:rPr>
        <w:t xml:space="preserve">exercice financier de </w:t>
      </w:r>
      <w:r w:rsidRPr="00AC6CE2">
        <w:rPr>
          <w:rFonts w:ascii="Times New Roman" w:hAnsi="Times New Roman" w:cs="Times New Roman"/>
          <w:sz w:val="26"/>
          <w:szCs w:val="26"/>
        </w:rPr>
        <w:t>HGC.</w:t>
      </w:r>
    </w:p>
    <w:p w:rsidR="0027520B" w:rsidRDefault="0027520B" w:rsidP="0027520B">
      <w:pPr>
        <w:pStyle w:val="Pardfaut"/>
        <w:spacing w:after="240" w:line="340" w:lineRule="atLeast"/>
        <w:rPr>
          <w:rFonts w:ascii="Times New Roman" w:hAnsi="Times New Roman" w:cs="Times New Roman"/>
          <w:sz w:val="26"/>
          <w:szCs w:val="26"/>
        </w:rPr>
      </w:pPr>
      <w:r w:rsidRPr="006060E4">
        <w:rPr>
          <w:rFonts w:ascii="Times New Roman" w:hAnsi="Times New Roman" w:cs="Times New Roman"/>
          <w:b/>
          <w:sz w:val="26"/>
          <w:szCs w:val="26"/>
        </w:rPr>
        <w:t>La planification commerciale et financière</w:t>
      </w:r>
      <w:r w:rsidRPr="006060E4">
        <w:rPr>
          <w:rFonts w:ascii="Times New Roman" w:hAnsi="Times New Roman" w:cs="Times New Roman"/>
          <w:sz w:val="26"/>
          <w:szCs w:val="26"/>
        </w:rPr>
        <w:t xml:space="preserve"> </w:t>
      </w:r>
      <w:r w:rsidRPr="00AC6CE2">
        <w:rPr>
          <w:rFonts w:ascii="Times New Roman" w:hAnsi="Times New Roman" w:cs="Times New Roman"/>
          <w:sz w:val="26"/>
          <w:szCs w:val="26"/>
        </w:rPr>
        <w:t>doit faire l’objet d’</w:t>
      </w:r>
      <w:r>
        <w:rPr>
          <w:rFonts w:ascii="Times New Roman" w:hAnsi="Times New Roman" w:cs="Times New Roman"/>
          <w:sz w:val="26"/>
          <w:szCs w:val="26"/>
        </w:rPr>
        <w:t>une surveillance c</w:t>
      </w:r>
      <w:r w:rsidRPr="00AC6CE2">
        <w:rPr>
          <w:rFonts w:ascii="Times New Roman" w:hAnsi="Times New Roman" w:cs="Times New Roman"/>
          <w:sz w:val="26"/>
          <w:szCs w:val="26"/>
        </w:rPr>
        <w:t>omme suit:</w:t>
      </w:r>
    </w:p>
    <w:p w:rsidR="0027520B" w:rsidRDefault="0027520B" w:rsidP="0027520B">
      <w:pPr>
        <w:pStyle w:val="Pardfaut"/>
        <w:tabs>
          <w:tab w:val="left" w:pos="220"/>
          <w:tab w:val="left" w:pos="720"/>
        </w:tabs>
        <w:spacing w:after="240" w:line="340" w:lineRule="atLeast"/>
        <w:ind w:left="720" w:hanging="720"/>
        <w:rPr>
          <w:rFonts w:ascii="Times New Roman" w:eastAsia="Arial" w:hAnsi="Times New Roman" w:cs="Times New Roman"/>
          <w:sz w:val="26"/>
          <w:szCs w:val="26"/>
        </w:rPr>
      </w:pPr>
      <w:r w:rsidRPr="006060E4">
        <w:rPr>
          <w:rFonts w:ascii="Times New Roman" w:eastAsia="Arial" w:hAnsi="Times New Roman" w:cs="Times New Roman"/>
          <w:sz w:val="26"/>
          <w:szCs w:val="26"/>
        </w:rPr>
        <w:t>6.4</w:t>
      </w:r>
      <w:r w:rsidRPr="00AC6CE2">
        <w:rPr>
          <w:rFonts w:ascii="Times New Roman" w:eastAsia="Arial" w:hAnsi="Times New Roman" w:cs="Times New Roman"/>
          <w:sz w:val="26"/>
          <w:szCs w:val="26"/>
        </w:rPr>
        <w:tab/>
      </w:r>
      <w:r w:rsidRPr="006060E4">
        <w:rPr>
          <w:rFonts w:ascii="Times New Roman" w:eastAsia="Arial" w:hAnsi="Times New Roman" w:cs="Times New Roman"/>
          <w:sz w:val="26"/>
          <w:szCs w:val="26"/>
        </w:rPr>
        <w:t xml:space="preserve">Annuellement par le Conseil à l’occasion de la première Assemblée du Conseil de chaque année civile. </w:t>
      </w:r>
    </w:p>
    <w:p w:rsidR="0027520B" w:rsidRPr="0027520B"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lang w:val="fr-CA"/>
        </w:rPr>
      </w:pPr>
      <w:r w:rsidRPr="00AC6CE2">
        <w:rPr>
          <w:rFonts w:ascii="Times New Roman" w:hAnsi="Times New Roman" w:cs="Times New Roman"/>
          <w:sz w:val="26"/>
          <w:szCs w:val="26"/>
        </w:rPr>
        <w:t>6.5</w:t>
      </w:r>
      <w:r w:rsidRPr="00AC6CE2">
        <w:rPr>
          <w:rFonts w:ascii="Times New Roman" w:eastAsia="Arial" w:hAnsi="Times New Roman" w:cs="Times New Roman"/>
          <w:sz w:val="26"/>
          <w:szCs w:val="26"/>
        </w:rPr>
        <w:tab/>
        <w:t>Tout changement mat</w:t>
      </w:r>
      <w:r w:rsidRPr="00AC6CE2">
        <w:rPr>
          <w:rFonts w:ascii="Times New Roman" w:hAnsi="Times New Roman" w:cs="Times New Roman"/>
          <w:sz w:val="26"/>
          <w:szCs w:val="26"/>
        </w:rPr>
        <w:t xml:space="preserve">ériel peut être surveillé à tout moment et dans des cas d'exception. </w:t>
      </w:r>
    </w:p>
    <w:p w:rsidR="0027520B"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t>7.</w:t>
      </w:r>
      <w:r w:rsidRPr="00AC6CE2">
        <w:rPr>
          <w:rFonts w:ascii="Times New Roman" w:eastAsia="Arial" w:hAnsi="Times New Roman" w:cs="Times New Roman"/>
          <w:b/>
          <w:bCs/>
          <w:sz w:val="26"/>
          <w:szCs w:val="26"/>
        </w:rPr>
        <w:tab/>
      </w:r>
      <w:r w:rsidRPr="00AC6CE2">
        <w:rPr>
          <w:rFonts w:ascii="Times New Roman" w:hAnsi="Times New Roman" w:cs="Times New Roman"/>
          <w:b/>
          <w:bCs/>
          <w:sz w:val="26"/>
          <w:szCs w:val="26"/>
        </w:rPr>
        <w:t xml:space="preserve">Protection des actifs </w:t>
      </w: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eastAsia="Arial" w:hAnsi="Times New Roman" w:cs="Times New Roman"/>
          <w:sz w:val="26"/>
          <w:szCs w:val="26"/>
        </w:rPr>
        <w:lastRenderedPageBreak/>
        <w:t>Le Chef de la direction ne doit pas permettre que les actifs</w:t>
      </w:r>
      <w:r>
        <w:rPr>
          <w:rFonts w:ascii="Times New Roman" w:eastAsia="Arial" w:hAnsi="Times New Roman" w:cs="Times New Roman"/>
          <w:sz w:val="26"/>
          <w:szCs w:val="26"/>
        </w:rPr>
        <w:t xml:space="preserve"> </w:t>
      </w:r>
      <w:r w:rsidRPr="00AC6CE2">
        <w:rPr>
          <w:rFonts w:ascii="Times New Roman" w:eastAsia="Arial" w:hAnsi="Times New Roman" w:cs="Times New Roman"/>
          <w:sz w:val="26"/>
          <w:szCs w:val="26"/>
        </w:rPr>
        <w:t>corporels et incorporels de HGC soient laiss</w:t>
      </w:r>
      <w:r w:rsidRPr="00AC6CE2">
        <w:rPr>
          <w:rFonts w:ascii="Times New Roman" w:hAnsi="Times New Roman" w:cs="Times New Roman"/>
          <w:sz w:val="26"/>
          <w:szCs w:val="26"/>
        </w:rPr>
        <w:t>és sans protection, soient mal gérés ou soient inutilement mis en péril. Par conséquent, le Chef de la direction doit:</w:t>
      </w:r>
    </w:p>
    <w:p w:rsidR="0027520B" w:rsidRPr="006060E4" w:rsidRDefault="0027520B" w:rsidP="0027520B">
      <w:pPr>
        <w:pStyle w:val="Pardfaut"/>
        <w:tabs>
          <w:tab w:val="left" w:pos="220"/>
          <w:tab w:val="left" w:pos="720"/>
        </w:tabs>
        <w:spacing w:after="240" w:line="340" w:lineRule="atLeast"/>
        <w:ind w:left="720" w:hanging="720"/>
        <w:rPr>
          <w:rFonts w:ascii="Times New Roman" w:eastAsia="Arial" w:hAnsi="Times New Roman" w:cs="Times New Roman"/>
          <w:sz w:val="26"/>
          <w:szCs w:val="26"/>
        </w:rPr>
      </w:pPr>
      <w:r w:rsidRPr="00AC6CE2">
        <w:rPr>
          <w:rFonts w:ascii="Times New Roman" w:eastAsia="Arial" w:hAnsi="Times New Roman" w:cs="Times New Roman"/>
          <w:sz w:val="26"/>
          <w:szCs w:val="26"/>
        </w:rPr>
        <w:t>7.</w:t>
      </w:r>
      <w:r>
        <w:rPr>
          <w:rFonts w:ascii="Times New Roman" w:eastAsia="Arial" w:hAnsi="Times New Roman" w:cs="Times New Roman"/>
          <w:sz w:val="26"/>
          <w:szCs w:val="26"/>
        </w:rPr>
        <w:t>1</w:t>
      </w:r>
      <w:r w:rsidRPr="00AC6CE2">
        <w:rPr>
          <w:rFonts w:ascii="Times New Roman" w:eastAsia="Arial" w:hAnsi="Times New Roman" w:cs="Times New Roman"/>
          <w:sz w:val="26"/>
          <w:szCs w:val="26"/>
        </w:rPr>
        <w:t xml:space="preserve">. </w:t>
      </w:r>
      <w:r w:rsidRPr="006060E4">
        <w:rPr>
          <w:rFonts w:ascii="Times New Roman" w:eastAsia="Arial" w:hAnsi="Times New Roman" w:cs="Times New Roman"/>
          <w:sz w:val="26"/>
          <w:szCs w:val="26"/>
        </w:rPr>
        <w:t> </w:t>
      </w:r>
      <w:r>
        <w:rPr>
          <w:rFonts w:ascii="Times New Roman" w:eastAsia="Arial" w:hAnsi="Times New Roman" w:cs="Times New Roman"/>
          <w:sz w:val="26"/>
          <w:szCs w:val="26"/>
        </w:rPr>
        <w:tab/>
      </w:r>
      <w:r w:rsidRPr="006060E4">
        <w:rPr>
          <w:rFonts w:ascii="Times New Roman" w:eastAsia="Arial" w:hAnsi="Times New Roman" w:cs="Times New Roman"/>
          <w:sz w:val="26"/>
          <w:szCs w:val="26"/>
        </w:rPr>
        <w:t>Réaliser chaque année une évaluation des risques et</w:t>
      </w:r>
      <w:r>
        <w:rPr>
          <w:rFonts w:ascii="Times New Roman" w:eastAsia="Arial" w:hAnsi="Times New Roman" w:cs="Times New Roman"/>
          <w:sz w:val="26"/>
          <w:szCs w:val="26"/>
        </w:rPr>
        <w:t xml:space="preserve"> </w:t>
      </w:r>
      <w:r w:rsidRPr="006060E4">
        <w:rPr>
          <w:rFonts w:ascii="Times New Roman" w:eastAsia="Arial" w:hAnsi="Times New Roman" w:cs="Times New Roman"/>
          <w:sz w:val="26"/>
          <w:szCs w:val="26"/>
        </w:rPr>
        <w:t>s’assurer que l’</w:t>
      </w:r>
      <w:r>
        <w:rPr>
          <w:rFonts w:ascii="Times New Roman" w:eastAsia="Arial" w:hAnsi="Times New Roman" w:cs="Times New Roman"/>
          <w:sz w:val="26"/>
          <w:szCs w:val="26"/>
        </w:rPr>
        <w:t xml:space="preserve">organisation a </w:t>
      </w:r>
      <w:r w:rsidRPr="006060E4">
        <w:rPr>
          <w:rFonts w:ascii="Times New Roman" w:eastAsia="Arial" w:hAnsi="Times New Roman" w:cs="Times New Roman"/>
          <w:sz w:val="26"/>
          <w:szCs w:val="26"/>
        </w:rPr>
        <w:t xml:space="preserve">en place des assurances de biens, responsabilité civile et annulation à </w:t>
      </w:r>
      <w:r>
        <w:rPr>
          <w:rFonts w:ascii="Times New Roman" w:eastAsia="Arial" w:hAnsi="Times New Roman" w:cs="Times New Roman"/>
          <w:sz w:val="26"/>
          <w:szCs w:val="26"/>
        </w:rPr>
        <w:t xml:space="preserve">des niveaux </w:t>
      </w:r>
      <w:r w:rsidRPr="006060E4">
        <w:rPr>
          <w:rFonts w:ascii="Times New Roman" w:eastAsia="Arial" w:hAnsi="Times New Roman" w:cs="Times New Roman"/>
          <w:sz w:val="26"/>
          <w:szCs w:val="26"/>
        </w:rPr>
        <w:t>comparables à d’autres ONS de taille semblable.</w:t>
      </w:r>
    </w:p>
    <w:p w:rsidR="0027520B" w:rsidRPr="006060E4" w:rsidRDefault="0027520B" w:rsidP="0027520B">
      <w:pPr>
        <w:pStyle w:val="Pardfaut"/>
        <w:tabs>
          <w:tab w:val="left" w:pos="220"/>
          <w:tab w:val="left" w:pos="720"/>
        </w:tabs>
        <w:spacing w:after="240" w:line="340" w:lineRule="atLeast"/>
        <w:ind w:left="720" w:hanging="720"/>
        <w:rPr>
          <w:rFonts w:ascii="Times New Roman" w:eastAsia="Arial" w:hAnsi="Times New Roman" w:cs="Times New Roman"/>
          <w:sz w:val="26"/>
          <w:szCs w:val="26"/>
        </w:rPr>
      </w:pPr>
      <w:r w:rsidRPr="00AC6CE2">
        <w:rPr>
          <w:rFonts w:ascii="Times New Roman" w:eastAsia="Arial" w:hAnsi="Times New Roman" w:cs="Times New Roman"/>
          <w:sz w:val="26"/>
          <w:szCs w:val="26"/>
        </w:rPr>
        <w:t>7.3.</w:t>
      </w:r>
      <w:r w:rsidRPr="00AC6CE2">
        <w:rPr>
          <w:rFonts w:ascii="Times New Roman" w:eastAsia="Arial" w:hAnsi="Times New Roman" w:cs="Times New Roman"/>
          <w:sz w:val="26"/>
          <w:szCs w:val="26"/>
        </w:rPr>
        <w:tab/>
        <w:t>Tenir un r</w:t>
      </w:r>
      <w:r w:rsidRPr="006060E4">
        <w:rPr>
          <w:rFonts w:ascii="Times New Roman" w:eastAsia="Arial" w:hAnsi="Times New Roman" w:cs="Times New Roman"/>
          <w:sz w:val="26"/>
          <w:szCs w:val="26"/>
        </w:rPr>
        <w:t xml:space="preserve">épertoire des biens dont la valeur dépasse 300,00 $ et des biens en immobilisation de HGC tel que requis </w:t>
      </w:r>
      <w:r>
        <w:rPr>
          <w:rFonts w:ascii="Times New Roman" w:eastAsia="Arial" w:hAnsi="Times New Roman" w:cs="Times New Roman"/>
          <w:sz w:val="26"/>
          <w:szCs w:val="26"/>
        </w:rPr>
        <w:t xml:space="preserve">à </w:t>
      </w:r>
      <w:r w:rsidRPr="006060E4">
        <w:rPr>
          <w:rFonts w:ascii="Times New Roman" w:eastAsia="Arial" w:hAnsi="Times New Roman" w:cs="Times New Roman"/>
          <w:sz w:val="26"/>
          <w:szCs w:val="26"/>
        </w:rPr>
        <w:t xml:space="preserve">des fins d’assurances;    </w:t>
      </w:r>
    </w:p>
    <w:p w:rsidR="0027520B" w:rsidRPr="006060E4" w:rsidRDefault="0027520B" w:rsidP="0027520B">
      <w:pPr>
        <w:pStyle w:val="Pardfaut"/>
        <w:tabs>
          <w:tab w:val="left" w:pos="220"/>
          <w:tab w:val="left" w:pos="720"/>
        </w:tabs>
        <w:spacing w:after="240" w:line="340" w:lineRule="atLeast"/>
        <w:ind w:left="720" w:hanging="720"/>
        <w:rPr>
          <w:rFonts w:ascii="Times New Roman" w:eastAsia="Arial" w:hAnsi="Times New Roman" w:cs="Times New Roman"/>
          <w:sz w:val="26"/>
          <w:szCs w:val="26"/>
        </w:rPr>
      </w:pPr>
      <w:r w:rsidRPr="00AC6CE2">
        <w:rPr>
          <w:rFonts w:ascii="Times New Roman" w:eastAsia="Arial" w:hAnsi="Times New Roman" w:cs="Times New Roman"/>
          <w:sz w:val="26"/>
          <w:szCs w:val="26"/>
        </w:rPr>
        <w:t>7.4.</w:t>
      </w:r>
      <w:r w:rsidRPr="00AC6CE2">
        <w:rPr>
          <w:rFonts w:ascii="Times New Roman" w:eastAsia="Arial" w:hAnsi="Times New Roman" w:cs="Times New Roman"/>
          <w:sz w:val="26"/>
          <w:szCs w:val="26"/>
        </w:rPr>
        <w:tab/>
        <w:t>S</w:t>
      </w:r>
      <w:r w:rsidRPr="006060E4">
        <w:rPr>
          <w:rFonts w:ascii="Times New Roman" w:eastAsia="Arial" w:hAnsi="Times New Roman" w:cs="Times New Roman"/>
          <w:sz w:val="26"/>
          <w:szCs w:val="26"/>
        </w:rPr>
        <w:t>’assurer qu’il y ait un minimum de 2 millions $ en couverture au chapitre des assurances de responsabilité civile des Dirigeants et des Directeurs et de responsabilité</w:t>
      </w:r>
      <w:r>
        <w:rPr>
          <w:rFonts w:ascii="Times New Roman" w:eastAsia="Arial" w:hAnsi="Times New Roman" w:cs="Times New Roman"/>
          <w:sz w:val="26"/>
          <w:szCs w:val="26"/>
        </w:rPr>
        <w:t xml:space="preserve"> </w:t>
      </w:r>
      <w:r w:rsidRPr="006060E4">
        <w:rPr>
          <w:rFonts w:ascii="Times New Roman" w:eastAsia="Arial" w:hAnsi="Times New Roman" w:cs="Times New Roman"/>
          <w:sz w:val="26"/>
          <w:szCs w:val="26"/>
        </w:rPr>
        <w:t>civile générale pour le personnel et les bénévoles;</w:t>
      </w:r>
    </w:p>
    <w:p w:rsidR="0027520B" w:rsidRPr="006060E4" w:rsidRDefault="0027520B" w:rsidP="0027520B">
      <w:pPr>
        <w:pStyle w:val="Pardfaut"/>
        <w:tabs>
          <w:tab w:val="left" w:pos="220"/>
          <w:tab w:val="left" w:pos="720"/>
        </w:tabs>
        <w:spacing w:after="240" w:line="340" w:lineRule="atLeast"/>
        <w:ind w:left="720" w:hanging="720"/>
        <w:rPr>
          <w:rFonts w:ascii="Times New Roman" w:eastAsia="Arial" w:hAnsi="Times New Roman" w:cs="Times New Roman"/>
          <w:sz w:val="26"/>
          <w:szCs w:val="26"/>
        </w:rPr>
      </w:pPr>
      <w:r w:rsidRPr="00AC6CE2">
        <w:rPr>
          <w:rFonts w:ascii="Times New Roman" w:eastAsia="Arial" w:hAnsi="Times New Roman" w:cs="Times New Roman"/>
          <w:sz w:val="26"/>
          <w:szCs w:val="26"/>
        </w:rPr>
        <w:t>7.5.</w:t>
      </w:r>
      <w:r w:rsidRPr="00AC6CE2">
        <w:rPr>
          <w:rFonts w:ascii="Times New Roman" w:eastAsia="Arial" w:hAnsi="Times New Roman" w:cs="Times New Roman"/>
          <w:sz w:val="26"/>
          <w:szCs w:val="26"/>
        </w:rPr>
        <w:tab/>
        <w:t>S</w:t>
      </w:r>
      <w:r w:rsidRPr="006060E4">
        <w:rPr>
          <w:rFonts w:ascii="Times New Roman" w:eastAsia="Arial" w:hAnsi="Times New Roman" w:cs="Times New Roman"/>
          <w:sz w:val="26"/>
          <w:szCs w:val="26"/>
        </w:rPr>
        <w:t>’assurer qu’il y ait protection adéquate de la propriét</w:t>
      </w:r>
      <w:r>
        <w:rPr>
          <w:rFonts w:ascii="Times New Roman" w:eastAsia="Arial" w:hAnsi="Times New Roman" w:cs="Times New Roman"/>
          <w:sz w:val="26"/>
          <w:szCs w:val="26"/>
        </w:rPr>
        <w:t xml:space="preserve">é </w:t>
      </w:r>
      <w:r w:rsidRPr="006060E4">
        <w:rPr>
          <w:rFonts w:ascii="Times New Roman" w:eastAsia="Arial" w:hAnsi="Times New Roman" w:cs="Times New Roman"/>
          <w:sz w:val="26"/>
          <w:szCs w:val="26"/>
        </w:rPr>
        <w:t>intellectuelle, du matériel de nature exclusive ou du contenu</w:t>
      </w:r>
      <w:r>
        <w:rPr>
          <w:rFonts w:ascii="Times New Roman" w:eastAsia="Arial" w:hAnsi="Times New Roman" w:cs="Times New Roman"/>
          <w:sz w:val="26"/>
          <w:szCs w:val="26"/>
        </w:rPr>
        <w:t xml:space="preserve"> </w:t>
      </w:r>
      <w:r w:rsidRPr="006060E4">
        <w:rPr>
          <w:rFonts w:ascii="Times New Roman" w:eastAsia="Arial" w:hAnsi="Times New Roman" w:cs="Times New Roman"/>
          <w:sz w:val="26"/>
          <w:szCs w:val="26"/>
        </w:rPr>
        <w:t xml:space="preserve">et des fichiers </w:t>
      </w:r>
      <w:r>
        <w:rPr>
          <w:rFonts w:ascii="Times New Roman" w:eastAsia="Arial" w:hAnsi="Times New Roman" w:cs="Times New Roman"/>
          <w:sz w:val="26"/>
          <w:szCs w:val="26"/>
        </w:rPr>
        <w:t xml:space="preserve">contre les pertes et les </w:t>
      </w:r>
      <w:r w:rsidRPr="006060E4">
        <w:rPr>
          <w:rFonts w:ascii="Times New Roman" w:eastAsia="Arial" w:hAnsi="Times New Roman" w:cs="Times New Roman"/>
          <w:sz w:val="26"/>
          <w:szCs w:val="26"/>
        </w:rPr>
        <w:t>dommages importants;</w:t>
      </w:r>
    </w:p>
    <w:p w:rsidR="0027520B" w:rsidRPr="006060E4" w:rsidRDefault="0027520B" w:rsidP="0027520B">
      <w:pPr>
        <w:pStyle w:val="Pardfaut"/>
        <w:tabs>
          <w:tab w:val="left" w:pos="220"/>
          <w:tab w:val="left" w:pos="720"/>
        </w:tabs>
        <w:spacing w:after="240" w:line="340" w:lineRule="atLeast"/>
        <w:ind w:left="720" w:hanging="720"/>
        <w:rPr>
          <w:rFonts w:ascii="Times New Roman" w:eastAsia="Arial" w:hAnsi="Times New Roman" w:cs="Times New Roman"/>
          <w:sz w:val="26"/>
          <w:szCs w:val="26"/>
        </w:rPr>
      </w:pPr>
      <w:r w:rsidRPr="00AC6CE2">
        <w:rPr>
          <w:rFonts w:ascii="Times New Roman" w:eastAsia="Arial" w:hAnsi="Times New Roman" w:cs="Times New Roman"/>
          <w:sz w:val="26"/>
          <w:szCs w:val="26"/>
        </w:rPr>
        <w:t>7.6.</w:t>
      </w:r>
      <w:r w:rsidRPr="00AC6CE2">
        <w:rPr>
          <w:rFonts w:ascii="Times New Roman" w:eastAsia="Arial" w:hAnsi="Times New Roman" w:cs="Times New Roman"/>
          <w:sz w:val="26"/>
          <w:szCs w:val="26"/>
        </w:rPr>
        <w:tab/>
      </w:r>
      <w:r w:rsidRPr="006060E4">
        <w:rPr>
          <w:rFonts w:ascii="Times New Roman" w:eastAsia="Arial" w:hAnsi="Times New Roman" w:cs="Times New Roman"/>
          <w:sz w:val="26"/>
          <w:szCs w:val="26"/>
        </w:rPr>
        <w:t>Ne pas acquérir, grever d’une charge ou</w:t>
      </w:r>
      <w:r>
        <w:rPr>
          <w:rFonts w:ascii="Times New Roman" w:eastAsia="Arial" w:hAnsi="Times New Roman" w:cs="Times New Roman"/>
          <w:sz w:val="26"/>
          <w:szCs w:val="26"/>
        </w:rPr>
        <w:t xml:space="preserve"> </w:t>
      </w:r>
      <w:r w:rsidRPr="006060E4">
        <w:rPr>
          <w:rFonts w:ascii="Times New Roman" w:eastAsia="Arial" w:hAnsi="Times New Roman" w:cs="Times New Roman"/>
          <w:sz w:val="26"/>
          <w:szCs w:val="26"/>
        </w:rPr>
        <w:t>disposer de biens immobiliers (terrain ou construction); et</w:t>
      </w:r>
    </w:p>
    <w:p w:rsidR="0027520B" w:rsidRPr="006060E4" w:rsidRDefault="0027520B" w:rsidP="0027520B">
      <w:pPr>
        <w:pStyle w:val="Pardfaut"/>
        <w:tabs>
          <w:tab w:val="left" w:pos="220"/>
          <w:tab w:val="left" w:pos="720"/>
        </w:tabs>
        <w:spacing w:after="240" w:line="340" w:lineRule="atLeast"/>
        <w:ind w:left="720" w:hanging="720"/>
        <w:rPr>
          <w:rFonts w:ascii="Times New Roman" w:eastAsia="Arial" w:hAnsi="Times New Roman" w:cs="Times New Roman"/>
          <w:sz w:val="26"/>
          <w:szCs w:val="26"/>
        </w:rPr>
      </w:pPr>
      <w:r w:rsidRPr="00AC6CE2">
        <w:rPr>
          <w:rFonts w:ascii="Times New Roman" w:eastAsia="Arial" w:hAnsi="Times New Roman" w:cs="Times New Roman"/>
          <w:sz w:val="26"/>
          <w:szCs w:val="26"/>
        </w:rPr>
        <w:t>7.7.</w:t>
      </w:r>
      <w:r w:rsidRPr="00AC6CE2">
        <w:rPr>
          <w:rFonts w:ascii="Times New Roman" w:eastAsia="Arial" w:hAnsi="Times New Roman" w:cs="Times New Roman"/>
          <w:sz w:val="26"/>
          <w:szCs w:val="26"/>
        </w:rPr>
        <w:tab/>
      </w:r>
      <w:r w:rsidRPr="006060E4">
        <w:rPr>
          <w:rFonts w:ascii="Times New Roman" w:eastAsia="Arial" w:hAnsi="Times New Roman" w:cs="Times New Roman"/>
          <w:sz w:val="26"/>
          <w:szCs w:val="26"/>
        </w:rPr>
        <w:t>Ne pas investir du capital liquide ou d’exploitation ailleurs que dans des comptes assurés de la Sociét</w:t>
      </w:r>
      <w:r>
        <w:rPr>
          <w:rFonts w:ascii="Times New Roman" w:eastAsia="Arial" w:hAnsi="Times New Roman" w:cs="Times New Roman"/>
          <w:sz w:val="26"/>
          <w:szCs w:val="26"/>
        </w:rPr>
        <w:t xml:space="preserve">é </w:t>
      </w:r>
      <w:r w:rsidRPr="006060E4">
        <w:rPr>
          <w:rFonts w:ascii="Times New Roman" w:eastAsia="Arial" w:hAnsi="Times New Roman" w:cs="Times New Roman"/>
          <w:sz w:val="26"/>
          <w:szCs w:val="26"/>
        </w:rPr>
        <w:t xml:space="preserve">d’assurance-dépôts du Canada (SADC). </w:t>
      </w:r>
    </w:p>
    <w:p w:rsidR="0027520B" w:rsidRPr="00AC6CE2" w:rsidRDefault="0027520B" w:rsidP="0027520B">
      <w:pPr>
        <w:pStyle w:val="Pardfaut"/>
        <w:spacing w:after="240" w:line="340" w:lineRule="atLeast"/>
        <w:rPr>
          <w:rFonts w:ascii="Times New Roman" w:eastAsia="Arial" w:hAnsi="Times New Roman" w:cs="Times New Roman"/>
          <w:sz w:val="26"/>
          <w:szCs w:val="26"/>
        </w:rPr>
      </w:pPr>
      <w:r w:rsidRPr="00AC6CE2">
        <w:rPr>
          <w:rFonts w:ascii="Times New Roman" w:hAnsi="Times New Roman" w:cs="Times New Roman"/>
          <w:sz w:val="26"/>
          <w:szCs w:val="26"/>
        </w:rPr>
        <w:t xml:space="preserve">La </w:t>
      </w:r>
      <w:r w:rsidRPr="00AC6CE2">
        <w:rPr>
          <w:rFonts w:ascii="Times New Roman" w:hAnsi="Times New Roman" w:cs="Times New Roman"/>
          <w:b/>
          <w:bCs/>
          <w:sz w:val="26"/>
          <w:szCs w:val="26"/>
        </w:rPr>
        <w:t>protection des actifs</w:t>
      </w:r>
      <w:r w:rsidRPr="00AC6CE2">
        <w:rPr>
          <w:rFonts w:ascii="Times New Roman" w:hAnsi="Times New Roman" w:cs="Times New Roman"/>
          <w:sz w:val="26"/>
          <w:szCs w:val="26"/>
        </w:rPr>
        <w:t xml:space="preserve"> doit être surveillée comme suit</w:t>
      </w:r>
      <w:r>
        <w:rPr>
          <w:rFonts w:ascii="Times New Roman" w:hAnsi="Times New Roman" w:cs="Times New Roman"/>
          <w:sz w:val="26"/>
          <w:szCs w:val="26"/>
        </w:rPr>
        <w:t xml:space="preserve"> </w:t>
      </w:r>
      <w:r w:rsidRPr="00AC6CE2">
        <w:rPr>
          <w:rFonts w:ascii="Times New Roman" w:hAnsi="Times New Roman" w:cs="Times New Roman"/>
          <w:sz w:val="26"/>
          <w:szCs w:val="26"/>
        </w:rPr>
        <w:t>:</w:t>
      </w:r>
      <w:r w:rsidRPr="00AC6CE2">
        <w:rPr>
          <w:rFonts w:ascii="Times New Roman" w:hAnsi="Times New Roman" w:cs="Times New Roman"/>
          <w:sz w:val="26"/>
          <w:szCs w:val="26"/>
        </w:rPr>
        <w:br/>
      </w:r>
      <w:r>
        <w:rPr>
          <w:rFonts w:ascii="Times New Roman" w:hAnsi="Times New Roman" w:cs="Times New Roman"/>
          <w:sz w:val="26"/>
          <w:szCs w:val="26"/>
        </w:rPr>
        <w:br/>
      </w:r>
      <w:r w:rsidRPr="00AC6CE2">
        <w:rPr>
          <w:rFonts w:ascii="Times New Roman" w:hAnsi="Times New Roman" w:cs="Times New Roman"/>
          <w:sz w:val="26"/>
          <w:szCs w:val="26"/>
        </w:rPr>
        <w:t>Les sous-sections 7.1 à 7,4 inclusivement, en fournissant annuellement des preuves des polices d’a</w:t>
      </w:r>
      <w:r>
        <w:rPr>
          <w:rFonts w:ascii="Times New Roman" w:hAnsi="Times New Roman" w:cs="Times New Roman"/>
          <w:sz w:val="26"/>
          <w:szCs w:val="26"/>
        </w:rPr>
        <w:t xml:space="preserve">ssurance en cours et des plans </w:t>
      </w:r>
      <w:r w:rsidRPr="00AC6CE2">
        <w:rPr>
          <w:rFonts w:ascii="Times New Roman" w:hAnsi="Times New Roman" w:cs="Times New Roman"/>
          <w:sz w:val="26"/>
          <w:szCs w:val="26"/>
        </w:rPr>
        <w:t xml:space="preserve">montrant qu’il y a des niveaux adéquats de couverture. Ceci doit être fait à la première Assemblée du Conseil suivant le renouvellement des assurances. </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t>Les sous-section</w:t>
      </w:r>
      <w:r>
        <w:rPr>
          <w:rFonts w:ascii="Times New Roman" w:hAnsi="Times New Roman" w:cs="Times New Roman"/>
          <w:sz w:val="26"/>
          <w:szCs w:val="26"/>
        </w:rPr>
        <w:t>s</w:t>
      </w:r>
      <w:r w:rsidRPr="00AC6CE2">
        <w:rPr>
          <w:rFonts w:ascii="Times New Roman" w:hAnsi="Times New Roman" w:cs="Times New Roman"/>
          <w:sz w:val="26"/>
          <w:szCs w:val="26"/>
        </w:rPr>
        <w:t xml:space="preserve"> 7.5 et 7.6 au moyen de rapports d’exception.</w:t>
      </w:r>
    </w:p>
    <w:p w:rsidR="0027520B" w:rsidRPr="00AC6CE2" w:rsidRDefault="0027520B" w:rsidP="0027520B">
      <w:pPr>
        <w:pStyle w:val="Pardfaut"/>
        <w:spacing w:after="240" w:line="340" w:lineRule="atLeast"/>
        <w:rPr>
          <w:rFonts w:ascii="Times New Roman" w:eastAsia="Times" w:hAnsi="Times New Roman" w:cs="Times New Roman"/>
          <w:sz w:val="26"/>
          <w:szCs w:val="26"/>
        </w:rPr>
      </w:pP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t>8.</w:t>
      </w:r>
      <w:r w:rsidRPr="00AC6CE2">
        <w:rPr>
          <w:rFonts w:ascii="Times New Roman" w:eastAsia="Arial" w:hAnsi="Times New Roman" w:cs="Times New Roman"/>
          <w:b/>
          <w:bCs/>
          <w:sz w:val="26"/>
          <w:szCs w:val="26"/>
        </w:rPr>
        <w:tab/>
      </w:r>
      <w:r w:rsidRPr="00AC6CE2">
        <w:rPr>
          <w:rFonts w:ascii="Times New Roman" w:hAnsi="Times New Roman" w:cs="Times New Roman"/>
          <w:b/>
          <w:bCs/>
          <w:sz w:val="26"/>
          <w:szCs w:val="26"/>
        </w:rPr>
        <w:t>Traitement du personnel, des contractuels et des bénévoles</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t>Le Chef de la direction doit s’assurer que les conditions, les procédures et les décisions soient sécuritaires, justes, dignes et/ou respectueuses. Par conséquent, le Chef de la direction doit s’assurer:</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lastRenderedPageBreak/>
        <w:t>8.1.</w:t>
      </w:r>
      <w:r w:rsidRPr="00AC6CE2">
        <w:rPr>
          <w:rFonts w:ascii="Times New Roman" w:eastAsia="Arial" w:hAnsi="Times New Roman" w:cs="Times New Roman"/>
          <w:sz w:val="26"/>
          <w:szCs w:val="26"/>
        </w:rPr>
        <w:tab/>
        <w:t>Qu</w:t>
      </w:r>
      <w:r w:rsidRPr="00AC6CE2">
        <w:rPr>
          <w:rFonts w:ascii="Times New Roman" w:hAnsi="Times New Roman" w:cs="Times New Roman"/>
          <w:sz w:val="26"/>
          <w:szCs w:val="26"/>
        </w:rPr>
        <w:t>’il existe des politiques et procédures, par écrit et adoptées par le Conseil, en matière de ressources</w:t>
      </w:r>
      <w:r>
        <w:rPr>
          <w:rFonts w:ascii="Times New Roman" w:hAnsi="Times New Roman" w:cs="Times New Roman"/>
          <w:sz w:val="26"/>
          <w:szCs w:val="26"/>
        </w:rPr>
        <w:t xml:space="preserve"> </w:t>
      </w:r>
      <w:r w:rsidRPr="00AC6CE2">
        <w:rPr>
          <w:rFonts w:ascii="Times New Roman" w:hAnsi="Times New Roman" w:cs="Times New Roman"/>
          <w:sz w:val="26"/>
          <w:szCs w:val="26"/>
        </w:rPr>
        <w:t xml:space="preserve">humaines; </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8.2.</w:t>
      </w:r>
      <w:r w:rsidRPr="00AC6CE2">
        <w:rPr>
          <w:rFonts w:ascii="Times New Roman" w:eastAsia="Arial" w:hAnsi="Times New Roman" w:cs="Times New Roman"/>
          <w:sz w:val="26"/>
          <w:szCs w:val="26"/>
        </w:rPr>
        <w:tab/>
        <w:t>Que le personnel ne soit pas emp</w:t>
      </w:r>
      <w:r w:rsidRPr="00AC6CE2">
        <w:rPr>
          <w:rFonts w:ascii="Times New Roman" w:hAnsi="Times New Roman" w:cs="Times New Roman"/>
          <w:sz w:val="26"/>
          <w:szCs w:val="26"/>
        </w:rPr>
        <w:t>êché de dé</w:t>
      </w:r>
      <w:r>
        <w:rPr>
          <w:rFonts w:ascii="Times New Roman" w:hAnsi="Times New Roman" w:cs="Times New Roman"/>
          <w:sz w:val="26"/>
          <w:szCs w:val="26"/>
        </w:rPr>
        <w:t xml:space="preserve">poser un grief au </w:t>
      </w:r>
      <w:r w:rsidRPr="00AC6CE2">
        <w:rPr>
          <w:rFonts w:ascii="Times New Roman" w:hAnsi="Times New Roman" w:cs="Times New Roman"/>
          <w:sz w:val="26"/>
          <w:szCs w:val="26"/>
        </w:rPr>
        <w:t>quand les procédures à l’interne ont été épuisées; et</w:t>
      </w:r>
      <w:r w:rsidRPr="00AC6CE2">
        <w:rPr>
          <w:rFonts w:ascii="Times New Roman" w:hAnsi="Times New Roman" w:cs="Times New Roman"/>
          <w:sz w:val="26"/>
          <w:szCs w:val="26"/>
        </w:rPr>
        <w:br/>
      </w:r>
    </w:p>
    <w:p w:rsidR="0027520B" w:rsidRDefault="0027520B" w:rsidP="0027520B">
      <w:pPr>
        <w:pStyle w:val="Pardfaut"/>
        <w:tabs>
          <w:tab w:val="left" w:pos="220"/>
          <w:tab w:val="left" w:pos="720"/>
        </w:tabs>
        <w:spacing w:after="240" w:line="340" w:lineRule="atLeast"/>
        <w:ind w:left="720" w:hanging="720"/>
        <w:rPr>
          <w:rFonts w:ascii="Times New Roman" w:hAnsi="Times New Roman" w:cs="Times New Roman"/>
          <w:sz w:val="26"/>
          <w:szCs w:val="26"/>
        </w:rPr>
      </w:pPr>
      <w:r w:rsidRPr="00AC6CE2">
        <w:rPr>
          <w:rFonts w:ascii="Times New Roman" w:eastAsia="Arial" w:hAnsi="Times New Roman" w:cs="Times New Roman"/>
          <w:sz w:val="26"/>
          <w:szCs w:val="26"/>
        </w:rPr>
        <w:t>8.3.</w:t>
      </w:r>
      <w:r w:rsidRPr="00AC6CE2">
        <w:rPr>
          <w:rFonts w:ascii="Times New Roman" w:eastAsia="Arial" w:hAnsi="Times New Roman" w:cs="Times New Roman"/>
          <w:sz w:val="26"/>
          <w:szCs w:val="26"/>
        </w:rPr>
        <w:tab/>
        <w:t>Qu</w:t>
      </w:r>
      <w:r w:rsidRPr="00AC6CE2">
        <w:rPr>
          <w:rFonts w:ascii="Times New Roman" w:hAnsi="Times New Roman" w:cs="Times New Roman"/>
          <w:sz w:val="26"/>
          <w:szCs w:val="26"/>
        </w:rPr>
        <w:t>’il n’y ait aucune discrimination à l’égard d’</w:t>
      </w:r>
      <w:r>
        <w:rPr>
          <w:rFonts w:ascii="Times New Roman" w:hAnsi="Times New Roman" w:cs="Times New Roman"/>
          <w:sz w:val="26"/>
          <w:szCs w:val="26"/>
        </w:rPr>
        <w:t xml:space="preserve">un membre du </w:t>
      </w:r>
      <w:r w:rsidRPr="00AC6CE2">
        <w:rPr>
          <w:rFonts w:ascii="Times New Roman" w:hAnsi="Times New Roman" w:cs="Times New Roman"/>
          <w:sz w:val="26"/>
          <w:szCs w:val="26"/>
        </w:rPr>
        <w:t xml:space="preserve">personnel ou d’un bénévole qui exprime sa dissidence sans </w:t>
      </w:r>
      <w:r>
        <w:rPr>
          <w:rFonts w:ascii="Times New Roman" w:hAnsi="Times New Roman" w:cs="Times New Roman"/>
          <w:sz w:val="26"/>
          <w:szCs w:val="26"/>
        </w:rPr>
        <w:t>perturbation.</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t xml:space="preserve">Le </w:t>
      </w:r>
      <w:r w:rsidRPr="00AC6CE2">
        <w:rPr>
          <w:rFonts w:ascii="Times New Roman" w:hAnsi="Times New Roman" w:cs="Times New Roman"/>
          <w:b/>
          <w:bCs/>
          <w:sz w:val="26"/>
          <w:szCs w:val="26"/>
        </w:rPr>
        <w:t xml:space="preserve">traitement du personnel, des contractuels et des bénévoles </w:t>
      </w:r>
      <w:r w:rsidRPr="00AC6CE2">
        <w:rPr>
          <w:rFonts w:ascii="Times New Roman" w:hAnsi="Times New Roman" w:cs="Times New Roman"/>
          <w:sz w:val="26"/>
          <w:szCs w:val="26"/>
        </w:rPr>
        <w:t>doit faire</w:t>
      </w:r>
      <w:r>
        <w:rPr>
          <w:rFonts w:ascii="Times New Roman" w:hAnsi="Times New Roman" w:cs="Times New Roman"/>
          <w:sz w:val="26"/>
          <w:szCs w:val="26"/>
        </w:rPr>
        <w:t xml:space="preserve"> exceptionnellement</w:t>
      </w:r>
      <w:r w:rsidRPr="00AC6CE2">
        <w:rPr>
          <w:rFonts w:ascii="Times New Roman" w:hAnsi="Times New Roman" w:cs="Times New Roman"/>
          <w:sz w:val="26"/>
          <w:szCs w:val="26"/>
        </w:rPr>
        <w:t xml:space="preserve"> l’objet de surveillance</w:t>
      </w:r>
      <w:r>
        <w:rPr>
          <w:rFonts w:ascii="Times New Roman" w:hAnsi="Times New Roman" w:cs="Times New Roman"/>
          <w:sz w:val="26"/>
          <w:szCs w:val="26"/>
        </w:rPr>
        <w:t>.</w:t>
      </w:r>
      <w:r w:rsidRPr="00AC6CE2">
        <w:rPr>
          <w:rFonts w:ascii="Times New Roman" w:hAnsi="Times New Roman" w:cs="Times New Roman"/>
          <w:sz w:val="26"/>
          <w:szCs w:val="26"/>
        </w:rPr>
        <w:t xml:space="preserve"> </w:t>
      </w:r>
    </w:p>
    <w:p w:rsidR="0027520B" w:rsidRPr="00AC6CE2" w:rsidRDefault="0027520B" w:rsidP="0027520B">
      <w:pPr>
        <w:pStyle w:val="Pardfaut"/>
        <w:spacing w:after="240" w:line="340" w:lineRule="atLeast"/>
        <w:rPr>
          <w:rFonts w:ascii="Times New Roman" w:eastAsia="Times" w:hAnsi="Times New Roman" w:cs="Times New Roman"/>
          <w:sz w:val="26"/>
          <w:szCs w:val="26"/>
        </w:rPr>
      </w:pP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t>9.</w:t>
      </w:r>
      <w:r w:rsidRPr="00AC6CE2">
        <w:rPr>
          <w:rFonts w:ascii="Times New Roman" w:eastAsia="Arial" w:hAnsi="Times New Roman" w:cs="Times New Roman"/>
          <w:b/>
          <w:bCs/>
          <w:sz w:val="26"/>
          <w:szCs w:val="26"/>
        </w:rPr>
        <w:tab/>
        <w:t>R</w:t>
      </w:r>
      <w:r w:rsidRPr="00AC6CE2">
        <w:rPr>
          <w:rFonts w:ascii="Times New Roman" w:hAnsi="Times New Roman" w:cs="Times New Roman"/>
          <w:b/>
          <w:bCs/>
          <w:sz w:val="26"/>
          <w:szCs w:val="26"/>
        </w:rPr>
        <w:t xml:space="preserve">émunération et avantages sociaux </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t>En ce qui concerne l’emploi, la rémunération et les avantages sociaux pour les employés, les contractuels et les bénévoles, le Chef de la direction ne doit pas provoquer ni permettre que l’intégrité fiscale soit mise ne péril. Par conséquent, le Chef de la direction doit:</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9.1.</w:t>
      </w:r>
      <w:r w:rsidRPr="00AC6CE2">
        <w:rPr>
          <w:rFonts w:ascii="Times New Roman" w:eastAsia="Arial" w:hAnsi="Times New Roman" w:cs="Times New Roman"/>
          <w:sz w:val="26"/>
          <w:szCs w:val="26"/>
        </w:rPr>
        <w:tab/>
        <w:t>Mener un examen p</w:t>
      </w:r>
      <w:r w:rsidRPr="00AC6CE2">
        <w:rPr>
          <w:rFonts w:ascii="Times New Roman" w:hAnsi="Times New Roman" w:cs="Times New Roman"/>
          <w:sz w:val="26"/>
          <w:szCs w:val="26"/>
        </w:rPr>
        <w:t>ériodique, en mandatant un cabinet-conseil indépendant ou un comité du Conseil, pour s’assurer</w:t>
      </w:r>
      <w:r>
        <w:rPr>
          <w:rFonts w:ascii="Times New Roman" w:hAnsi="Times New Roman" w:cs="Times New Roman"/>
          <w:sz w:val="26"/>
          <w:szCs w:val="26"/>
        </w:rPr>
        <w:t xml:space="preserve"> </w:t>
      </w:r>
      <w:r w:rsidRPr="00AC6CE2">
        <w:rPr>
          <w:rFonts w:ascii="Times New Roman" w:hAnsi="Times New Roman" w:cs="Times New Roman"/>
          <w:sz w:val="26"/>
          <w:szCs w:val="26"/>
        </w:rPr>
        <w:t>que le programme de rémunération fasse partie d’un</w:t>
      </w:r>
      <w:r>
        <w:rPr>
          <w:rFonts w:ascii="Times New Roman" w:hAnsi="Times New Roman" w:cs="Times New Roman"/>
          <w:sz w:val="26"/>
          <w:szCs w:val="26"/>
        </w:rPr>
        <w:t xml:space="preserve"> </w:t>
      </w:r>
      <w:r w:rsidRPr="00AC6CE2">
        <w:rPr>
          <w:rFonts w:ascii="Times New Roman" w:hAnsi="Times New Roman" w:cs="Times New Roman"/>
          <w:sz w:val="26"/>
          <w:szCs w:val="26"/>
        </w:rPr>
        <w:t>éventail raisonnable de pratiques concurrentielles pour des postes</w:t>
      </w:r>
      <w:r>
        <w:rPr>
          <w:rFonts w:ascii="Times New Roman" w:hAnsi="Times New Roman" w:cs="Times New Roman"/>
          <w:sz w:val="26"/>
          <w:szCs w:val="26"/>
        </w:rPr>
        <w:t xml:space="preserve"> </w:t>
      </w:r>
      <w:r w:rsidRPr="00AC6CE2">
        <w:rPr>
          <w:rFonts w:ascii="Times New Roman" w:hAnsi="Times New Roman" w:cs="Times New Roman"/>
          <w:sz w:val="26"/>
          <w:szCs w:val="26"/>
        </w:rPr>
        <w:t>comparables au sein d’organisations d’un niveau similaire;</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9.2.</w:t>
      </w:r>
      <w:r w:rsidRPr="00AC6CE2">
        <w:rPr>
          <w:rFonts w:ascii="Times New Roman" w:eastAsia="Arial" w:hAnsi="Times New Roman" w:cs="Times New Roman"/>
          <w:sz w:val="26"/>
          <w:szCs w:val="26"/>
        </w:rPr>
        <w:tab/>
      </w:r>
      <w:r w:rsidRPr="00AC6CE2">
        <w:rPr>
          <w:rFonts w:ascii="Times New Roman" w:hAnsi="Times New Roman" w:cs="Times New Roman"/>
          <w:sz w:val="26"/>
          <w:szCs w:val="26"/>
        </w:rPr>
        <w:t xml:space="preserve">Proposer au Conseil pour son adoption, un programme de rémunération et </w:t>
      </w:r>
      <w:r>
        <w:rPr>
          <w:rFonts w:ascii="Times New Roman" w:hAnsi="Times New Roman" w:cs="Times New Roman"/>
          <w:sz w:val="26"/>
          <w:szCs w:val="26"/>
        </w:rPr>
        <w:t xml:space="preserve"> d</w:t>
      </w:r>
      <w:r w:rsidRPr="00AC6CE2">
        <w:rPr>
          <w:rFonts w:ascii="Times New Roman" w:hAnsi="Times New Roman" w:cs="Times New Roman"/>
          <w:sz w:val="26"/>
          <w:szCs w:val="26"/>
        </w:rPr>
        <w:t>’avantages sociaux pour tous les employés, sauf le Chef de la direction, conformément à la</w:t>
      </w:r>
      <w:r>
        <w:rPr>
          <w:rFonts w:ascii="Times New Roman" w:hAnsi="Times New Roman" w:cs="Times New Roman"/>
          <w:sz w:val="26"/>
          <w:szCs w:val="26"/>
        </w:rPr>
        <w:t xml:space="preserve"> d</w:t>
      </w:r>
      <w:r w:rsidRPr="00AC6CE2">
        <w:rPr>
          <w:rFonts w:ascii="Times New Roman" w:hAnsi="Times New Roman" w:cs="Times New Roman"/>
          <w:sz w:val="26"/>
          <w:szCs w:val="26"/>
        </w:rPr>
        <w:t>élégation de pouvoirs;</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9.3.</w:t>
      </w:r>
      <w:r w:rsidRPr="00AC6CE2">
        <w:rPr>
          <w:rFonts w:ascii="Times New Roman" w:eastAsia="Arial" w:hAnsi="Times New Roman" w:cs="Times New Roman"/>
          <w:sz w:val="26"/>
          <w:szCs w:val="26"/>
        </w:rPr>
        <w:tab/>
        <w:t>S</w:t>
      </w:r>
      <w:r w:rsidRPr="00AC6CE2">
        <w:rPr>
          <w:rFonts w:ascii="Times New Roman" w:hAnsi="Times New Roman" w:cs="Times New Roman"/>
          <w:sz w:val="26"/>
          <w:szCs w:val="26"/>
        </w:rPr>
        <w:t xml:space="preserve">’assurer de la présence d’un processus </w:t>
      </w:r>
      <w:r>
        <w:rPr>
          <w:rFonts w:ascii="Times New Roman" w:hAnsi="Times New Roman" w:cs="Times New Roman"/>
          <w:sz w:val="26"/>
          <w:szCs w:val="26"/>
        </w:rPr>
        <w:t xml:space="preserve">transparent </w:t>
      </w:r>
      <w:r w:rsidRPr="00AC6CE2">
        <w:rPr>
          <w:rFonts w:ascii="Times New Roman" w:hAnsi="Times New Roman" w:cs="Times New Roman"/>
          <w:sz w:val="26"/>
          <w:szCs w:val="26"/>
        </w:rPr>
        <w:t>d’embauche</w:t>
      </w:r>
      <w:r>
        <w:rPr>
          <w:rFonts w:ascii="Times New Roman" w:hAnsi="Times New Roman" w:cs="Times New Roman"/>
          <w:sz w:val="26"/>
          <w:szCs w:val="26"/>
        </w:rPr>
        <w:t xml:space="preserve"> </w:t>
      </w:r>
      <w:r w:rsidRPr="00AC6CE2">
        <w:rPr>
          <w:rFonts w:ascii="Times New Roman" w:hAnsi="Times New Roman" w:cs="Times New Roman"/>
          <w:sz w:val="26"/>
          <w:szCs w:val="26"/>
        </w:rPr>
        <w:t>pour tous les employés;</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9.4.</w:t>
      </w:r>
      <w:r w:rsidRPr="00AC6CE2">
        <w:rPr>
          <w:rFonts w:ascii="Times New Roman" w:eastAsia="Arial" w:hAnsi="Times New Roman" w:cs="Times New Roman"/>
          <w:sz w:val="26"/>
          <w:szCs w:val="26"/>
        </w:rPr>
        <w:tab/>
        <w:t>É</w:t>
      </w:r>
      <w:r w:rsidRPr="00AC6CE2">
        <w:rPr>
          <w:rFonts w:ascii="Times New Roman" w:hAnsi="Times New Roman" w:cs="Times New Roman"/>
          <w:sz w:val="26"/>
          <w:szCs w:val="26"/>
        </w:rPr>
        <w:t xml:space="preserve">tablir et s’assurer que des descriptions de poste à jour soient disponibles pour tous les postes et que chacun des membres du personnel ait droit à une évaluation au moins une fois l’an à l’aide de critères préétablis, </w:t>
      </w:r>
      <w:r w:rsidRPr="00AC6CE2">
        <w:rPr>
          <w:rFonts w:ascii="Times New Roman" w:hAnsi="Times New Roman" w:cs="Times New Roman"/>
          <w:sz w:val="26"/>
          <w:szCs w:val="26"/>
          <w:lang w:val="pt-PT"/>
        </w:rPr>
        <w:t>conform</w:t>
      </w:r>
      <w:r w:rsidRPr="00AC6CE2">
        <w:rPr>
          <w:rFonts w:ascii="Times New Roman" w:hAnsi="Times New Roman" w:cs="Times New Roman"/>
          <w:sz w:val="26"/>
          <w:szCs w:val="26"/>
        </w:rPr>
        <w:t>ément à</w:t>
      </w:r>
      <w:r>
        <w:rPr>
          <w:rFonts w:ascii="Times New Roman" w:hAnsi="Times New Roman" w:cs="Times New Roman"/>
          <w:sz w:val="26"/>
          <w:szCs w:val="26"/>
        </w:rPr>
        <w:t xml:space="preserve"> </w:t>
      </w:r>
      <w:r w:rsidRPr="00AC6CE2">
        <w:rPr>
          <w:rFonts w:ascii="Times New Roman" w:hAnsi="Times New Roman" w:cs="Times New Roman"/>
          <w:sz w:val="26"/>
          <w:szCs w:val="26"/>
          <w:lang w:val="it-IT"/>
        </w:rPr>
        <w:t>la d</w:t>
      </w:r>
      <w:r w:rsidRPr="00AC6CE2">
        <w:rPr>
          <w:rFonts w:ascii="Times New Roman" w:hAnsi="Times New Roman" w:cs="Times New Roman"/>
          <w:sz w:val="26"/>
          <w:szCs w:val="26"/>
        </w:rPr>
        <w:t>élégation de pouvoirs;</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lastRenderedPageBreak/>
        <w:t>9.5.</w:t>
      </w:r>
      <w:r w:rsidRPr="00AC6CE2">
        <w:rPr>
          <w:rFonts w:ascii="Times New Roman" w:eastAsia="Arial" w:hAnsi="Times New Roman" w:cs="Times New Roman"/>
          <w:sz w:val="26"/>
          <w:szCs w:val="26"/>
        </w:rPr>
        <w:tab/>
        <w:t>Fournir de la formation professionnell</w:t>
      </w:r>
      <w:r>
        <w:rPr>
          <w:rFonts w:ascii="Times New Roman" w:eastAsia="Arial" w:hAnsi="Times New Roman" w:cs="Times New Roman"/>
          <w:sz w:val="26"/>
          <w:szCs w:val="26"/>
        </w:rPr>
        <w:t xml:space="preserve">e au besoin pour le </w:t>
      </w:r>
      <w:r w:rsidRPr="00AC6CE2">
        <w:rPr>
          <w:rFonts w:ascii="Times New Roman" w:eastAsia="Arial" w:hAnsi="Times New Roman" w:cs="Times New Roman"/>
          <w:sz w:val="26"/>
          <w:szCs w:val="26"/>
        </w:rPr>
        <w:t xml:space="preserve">personnel et offrir des </w:t>
      </w:r>
      <w:r>
        <w:rPr>
          <w:rFonts w:ascii="Times New Roman" w:eastAsia="Arial" w:hAnsi="Times New Roman" w:cs="Times New Roman"/>
          <w:sz w:val="26"/>
          <w:szCs w:val="26"/>
        </w:rPr>
        <w:t>occasion</w:t>
      </w:r>
      <w:r>
        <w:rPr>
          <w:rFonts w:ascii="Times New Roman" w:hAnsi="Times New Roman" w:cs="Times New Roman"/>
          <w:sz w:val="26"/>
          <w:szCs w:val="26"/>
        </w:rPr>
        <w:t xml:space="preserve">s de perfectionnement </w:t>
      </w:r>
      <w:r w:rsidRPr="00AC6CE2">
        <w:rPr>
          <w:rFonts w:ascii="Times New Roman" w:hAnsi="Times New Roman" w:cs="Times New Roman"/>
          <w:sz w:val="26"/>
          <w:szCs w:val="26"/>
        </w:rPr>
        <w:t>professionnel;</w:t>
      </w:r>
      <w:r w:rsidRPr="00AC6CE2">
        <w:rPr>
          <w:rFonts w:ascii="Times New Roman" w:hAnsi="Times New Roman" w:cs="Times New Roman"/>
          <w:sz w:val="26"/>
          <w:szCs w:val="26"/>
        </w:rPr>
        <w:br/>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9.6</w:t>
      </w:r>
      <w:r w:rsidRPr="00AC6CE2">
        <w:rPr>
          <w:rFonts w:ascii="Times New Roman" w:hAnsi="Times New Roman" w:cs="Times New Roman"/>
          <w:sz w:val="26"/>
          <w:szCs w:val="26"/>
        </w:rPr>
        <w:t>.</w:t>
      </w:r>
      <w:r w:rsidRPr="00AC6CE2">
        <w:rPr>
          <w:rFonts w:ascii="Times New Roman" w:hAnsi="Times New Roman" w:cs="Times New Roman"/>
          <w:sz w:val="26"/>
          <w:szCs w:val="26"/>
        </w:rPr>
        <w:tab/>
        <w:t>Établir les principes qui donnent une orientation au personnel dans l’exercice de leurs fonctions;</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9.7.</w:t>
      </w:r>
      <w:r w:rsidRPr="00AC6CE2">
        <w:rPr>
          <w:rFonts w:ascii="Times New Roman" w:eastAsia="Arial" w:hAnsi="Times New Roman" w:cs="Times New Roman"/>
          <w:sz w:val="26"/>
          <w:szCs w:val="26"/>
        </w:rPr>
        <w:tab/>
        <w:t>Informer le Conseil de toutes les ententes contractuelles</w:t>
      </w:r>
      <w:r>
        <w:rPr>
          <w:rFonts w:ascii="Times New Roman" w:eastAsia="Arial" w:hAnsi="Times New Roman" w:cs="Times New Roman"/>
          <w:sz w:val="26"/>
          <w:szCs w:val="26"/>
        </w:rPr>
        <w:t xml:space="preserve"> </w:t>
      </w:r>
      <w:r w:rsidRPr="00AC6CE2">
        <w:rPr>
          <w:rFonts w:ascii="Times New Roman" w:eastAsia="Arial" w:hAnsi="Times New Roman" w:cs="Times New Roman"/>
          <w:sz w:val="26"/>
          <w:szCs w:val="26"/>
        </w:rPr>
        <w:t>avec le personnel qui sont n</w:t>
      </w:r>
      <w:r w:rsidRPr="00AC6CE2">
        <w:rPr>
          <w:rFonts w:ascii="Times New Roman" w:hAnsi="Times New Roman" w:cs="Times New Roman"/>
          <w:sz w:val="26"/>
          <w:szCs w:val="26"/>
        </w:rPr>
        <w:t xml:space="preserve">écessaires et ne sont pas </w:t>
      </w:r>
      <w:r>
        <w:rPr>
          <w:rFonts w:ascii="Times New Roman" w:hAnsi="Times New Roman" w:cs="Times New Roman"/>
          <w:sz w:val="26"/>
          <w:szCs w:val="26"/>
        </w:rPr>
        <w:t>financées par</w:t>
      </w:r>
      <w:r w:rsidRPr="00AC6CE2">
        <w:rPr>
          <w:rFonts w:ascii="Times New Roman" w:hAnsi="Times New Roman" w:cs="Times New Roman"/>
          <w:sz w:val="26"/>
          <w:szCs w:val="26"/>
        </w:rPr>
        <w:t xml:space="preserve"> le budget </w:t>
      </w:r>
      <w:r>
        <w:rPr>
          <w:rFonts w:ascii="Times New Roman" w:hAnsi="Times New Roman" w:cs="Times New Roman"/>
          <w:sz w:val="26"/>
          <w:szCs w:val="26"/>
        </w:rPr>
        <w:t>en cours.</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t xml:space="preserve">La </w:t>
      </w:r>
      <w:r w:rsidRPr="00AC6CE2">
        <w:rPr>
          <w:rFonts w:ascii="Times New Roman" w:hAnsi="Times New Roman" w:cs="Times New Roman"/>
          <w:b/>
          <w:bCs/>
          <w:sz w:val="26"/>
          <w:szCs w:val="26"/>
        </w:rPr>
        <w:t xml:space="preserve">rémunération et les avantages sociaux </w:t>
      </w:r>
      <w:r w:rsidRPr="00AC6CE2">
        <w:rPr>
          <w:rFonts w:ascii="Times New Roman" w:hAnsi="Times New Roman" w:cs="Times New Roman"/>
          <w:sz w:val="26"/>
          <w:szCs w:val="26"/>
        </w:rPr>
        <w:t xml:space="preserve">doivent faire l’objet d’une surveillance sur une base annuelle. </w:t>
      </w:r>
    </w:p>
    <w:p w:rsidR="0027520B" w:rsidRPr="00AC6CE2" w:rsidRDefault="0027520B" w:rsidP="0027520B">
      <w:pPr>
        <w:pStyle w:val="Pardfaut"/>
        <w:spacing w:after="240" w:line="340" w:lineRule="atLeast"/>
        <w:rPr>
          <w:rFonts w:ascii="Times New Roman" w:eastAsia="Times" w:hAnsi="Times New Roman" w:cs="Times New Roman"/>
          <w:sz w:val="26"/>
          <w:szCs w:val="26"/>
        </w:rPr>
      </w:pP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t>10.</w:t>
      </w:r>
      <w:r w:rsidRPr="00AC6CE2">
        <w:rPr>
          <w:rFonts w:ascii="Times New Roman" w:hAnsi="Times New Roman" w:cs="Times New Roman"/>
          <w:b/>
          <w:bCs/>
          <w:sz w:val="26"/>
          <w:szCs w:val="26"/>
        </w:rPr>
        <w:tab/>
        <w:t xml:space="preserve">Traitement des clients et des parties prenantes: </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t>Le Chef de la direction doit s’assurer que les conditions, les procédures et les décisions soient sécuritaires, justes, respectueuses, dignes ou pas inutilement intrusives. Par conséquent, le Chef de la direction doit:</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10.1.</w:t>
      </w:r>
      <w:r w:rsidRPr="00AC6CE2">
        <w:rPr>
          <w:rFonts w:ascii="Times New Roman" w:eastAsia="Arial" w:hAnsi="Times New Roman" w:cs="Times New Roman"/>
          <w:sz w:val="26"/>
          <w:szCs w:val="26"/>
        </w:rPr>
        <w:tab/>
      </w:r>
      <w:r w:rsidRPr="00AC6CE2">
        <w:rPr>
          <w:rFonts w:ascii="Times New Roman" w:hAnsi="Times New Roman" w:cs="Times New Roman"/>
          <w:sz w:val="26"/>
          <w:szCs w:val="26"/>
        </w:rPr>
        <w:t>Ne pas fonctionner en l’absence d’</w:t>
      </w:r>
      <w:r>
        <w:rPr>
          <w:rFonts w:ascii="Times New Roman" w:hAnsi="Times New Roman" w:cs="Times New Roman"/>
          <w:sz w:val="26"/>
          <w:szCs w:val="26"/>
        </w:rPr>
        <w:t xml:space="preserve">un processus de </w:t>
      </w:r>
      <w:r w:rsidRPr="00AC6CE2">
        <w:rPr>
          <w:rFonts w:ascii="Times New Roman" w:hAnsi="Times New Roman" w:cs="Times New Roman"/>
          <w:sz w:val="26"/>
          <w:szCs w:val="26"/>
        </w:rPr>
        <w:t>consultation uniformisé;</w:t>
      </w:r>
      <w:r w:rsidRPr="00AC6CE2">
        <w:rPr>
          <w:rFonts w:ascii="Times New Roman" w:hAnsi="Times New Roman" w:cs="Times New Roman"/>
          <w:sz w:val="26"/>
          <w:szCs w:val="26"/>
        </w:rPr>
        <w:br/>
      </w:r>
    </w:p>
    <w:p w:rsidR="0027520B" w:rsidRDefault="0027520B" w:rsidP="0027520B">
      <w:pPr>
        <w:pStyle w:val="Pardfaut"/>
        <w:tabs>
          <w:tab w:val="left" w:pos="220"/>
          <w:tab w:val="left" w:pos="720"/>
        </w:tabs>
        <w:spacing w:after="240" w:line="340" w:lineRule="atLeast"/>
        <w:ind w:left="720" w:hanging="720"/>
        <w:rPr>
          <w:rFonts w:ascii="Times New Roman" w:hAnsi="Times New Roman" w:cs="Times New Roman"/>
          <w:sz w:val="26"/>
          <w:szCs w:val="26"/>
        </w:rPr>
      </w:pPr>
      <w:r w:rsidRPr="00AC6CE2">
        <w:rPr>
          <w:rFonts w:ascii="Times New Roman" w:eastAsia="Arial" w:hAnsi="Times New Roman" w:cs="Times New Roman"/>
          <w:sz w:val="26"/>
          <w:szCs w:val="26"/>
        </w:rPr>
        <w:t>10.2.</w:t>
      </w:r>
      <w:r w:rsidRPr="00AC6CE2">
        <w:rPr>
          <w:rFonts w:ascii="Times New Roman" w:eastAsia="Arial" w:hAnsi="Times New Roman" w:cs="Times New Roman"/>
          <w:sz w:val="26"/>
          <w:szCs w:val="26"/>
        </w:rPr>
        <w:tab/>
        <w:t>S</w:t>
      </w:r>
      <w:r w:rsidRPr="00AC6CE2">
        <w:rPr>
          <w:rFonts w:ascii="Times New Roman" w:hAnsi="Times New Roman" w:cs="Times New Roman"/>
          <w:sz w:val="26"/>
          <w:szCs w:val="26"/>
        </w:rPr>
        <w:t>’assurer que l’accès à l’information appropriée au client requérant ou à la partie prenante requérante ne soit pas limité;</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10.3.</w:t>
      </w:r>
      <w:r w:rsidRPr="00AC6CE2">
        <w:rPr>
          <w:rFonts w:ascii="Times New Roman" w:eastAsia="Arial" w:hAnsi="Times New Roman" w:cs="Times New Roman"/>
          <w:sz w:val="26"/>
          <w:szCs w:val="26"/>
        </w:rPr>
        <w:tab/>
        <w:t>S</w:t>
      </w:r>
      <w:r w:rsidRPr="00AC6CE2">
        <w:rPr>
          <w:rFonts w:ascii="Times New Roman" w:hAnsi="Times New Roman" w:cs="Times New Roman"/>
          <w:sz w:val="26"/>
          <w:szCs w:val="26"/>
        </w:rPr>
        <w:t xml:space="preserve">’assurer que les clients et les parties prenantes soient informés de leurs responsabilités et des attentes de HGC en ce qui regarde leur comportement au moment de participer aux programmes ou événements de HGC, incluant les conséquences d’une violation des règlements. </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t xml:space="preserve">Le </w:t>
      </w:r>
      <w:r w:rsidRPr="00AC6CE2">
        <w:rPr>
          <w:rFonts w:ascii="Times New Roman" w:hAnsi="Times New Roman" w:cs="Times New Roman"/>
          <w:b/>
          <w:bCs/>
          <w:sz w:val="26"/>
          <w:szCs w:val="26"/>
        </w:rPr>
        <w:t>traitement des clients et des parties prenantes</w:t>
      </w:r>
      <w:r w:rsidRPr="00AC6CE2">
        <w:rPr>
          <w:rFonts w:ascii="Times New Roman" w:hAnsi="Times New Roman" w:cs="Times New Roman"/>
          <w:sz w:val="26"/>
          <w:szCs w:val="26"/>
        </w:rPr>
        <w:t xml:space="preserve"> doit faire l’objet d’une surveillance chaque trimestre. </w:t>
      </w:r>
    </w:p>
    <w:p w:rsidR="0027520B" w:rsidRDefault="0027520B" w:rsidP="0027520B">
      <w:pPr>
        <w:pStyle w:val="Pardfaut"/>
        <w:spacing w:after="240" w:line="360" w:lineRule="atLeast"/>
        <w:rPr>
          <w:rFonts w:ascii="Times New Roman" w:hAnsi="Times New Roman" w:cs="Times New Roman"/>
          <w:b/>
          <w:bCs/>
          <w:sz w:val="26"/>
          <w:szCs w:val="26"/>
        </w:rPr>
      </w:pP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t>11.</w:t>
      </w:r>
      <w:r w:rsidRPr="00AC6CE2">
        <w:rPr>
          <w:rFonts w:ascii="Times New Roman" w:eastAsia="Arial" w:hAnsi="Times New Roman" w:cs="Times New Roman"/>
          <w:b/>
          <w:bCs/>
          <w:sz w:val="26"/>
          <w:szCs w:val="26"/>
        </w:rPr>
        <w:tab/>
      </w:r>
      <w:r w:rsidRPr="00AC6CE2">
        <w:rPr>
          <w:rFonts w:ascii="Times New Roman" w:hAnsi="Times New Roman" w:cs="Times New Roman"/>
          <w:b/>
          <w:bCs/>
          <w:sz w:val="26"/>
          <w:szCs w:val="26"/>
        </w:rPr>
        <w:t xml:space="preserve">Communication et soutien à l’égard du Conseil: </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lastRenderedPageBreak/>
        <w:t>Le Chef de la direction ne doit pas permettre au Conseil de fonctionner en l’absence de la documentation et de l’information applicable</w:t>
      </w:r>
      <w:r w:rsidRPr="00441894">
        <w:rPr>
          <w:rFonts w:ascii="Times New Roman" w:hAnsi="Times New Roman" w:cs="Times New Roman"/>
          <w:sz w:val="26"/>
          <w:szCs w:val="26"/>
          <w:lang w:val="fr-CA"/>
        </w:rPr>
        <w:t xml:space="preserve">. </w:t>
      </w:r>
      <w:r w:rsidRPr="00AC6CE2">
        <w:rPr>
          <w:rFonts w:ascii="Times New Roman" w:hAnsi="Times New Roman" w:cs="Times New Roman"/>
          <w:sz w:val="26"/>
          <w:szCs w:val="26"/>
        </w:rPr>
        <w:t>Par conséquent, le Chef de la direction doit:</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11.1.</w:t>
      </w:r>
      <w:r w:rsidRPr="00AC6CE2">
        <w:rPr>
          <w:rFonts w:ascii="Times New Roman" w:eastAsia="Arial" w:hAnsi="Times New Roman" w:cs="Times New Roman"/>
          <w:sz w:val="26"/>
          <w:szCs w:val="26"/>
        </w:rPr>
        <w:tab/>
        <w:t>Pr</w:t>
      </w:r>
      <w:r w:rsidRPr="00AC6CE2">
        <w:rPr>
          <w:rFonts w:ascii="Times New Roman" w:hAnsi="Times New Roman" w:cs="Times New Roman"/>
          <w:sz w:val="26"/>
          <w:szCs w:val="26"/>
        </w:rPr>
        <w:t>ésenter les données de surveillance prescrites par le Conseil en temps opportun, de manière claire et compréhensible, portant directement sur les dispositions des</w:t>
      </w:r>
      <w:r>
        <w:rPr>
          <w:rFonts w:ascii="Times New Roman" w:hAnsi="Times New Roman" w:cs="Times New Roman"/>
          <w:sz w:val="26"/>
          <w:szCs w:val="26"/>
        </w:rPr>
        <w:t xml:space="preserve"> </w:t>
      </w:r>
      <w:r w:rsidRPr="00AC6CE2">
        <w:rPr>
          <w:rFonts w:ascii="Times New Roman" w:hAnsi="Times New Roman" w:cs="Times New Roman"/>
          <w:sz w:val="26"/>
          <w:szCs w:val="26"/>
        </w:rPr>
        <w:t xml:space="preserve">Politiques du Conseil qui font l’objet d’une surveillance; </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11.2.</w:t>
      </w:r>
      <w:r w:rsidRPr="00AC6CE2">
        <w:rPr>
          <w:rFonts w:ascii="Times New Roman" w:eastAsia="Arial" w:hAnsi="Times New Roman" w:cs="Times New Roman"/>
          <w:sz w:val="26"/>
          <w:szCs w:val="26"/>
        </w:rPr>
        <w:tab/>
        <w:t>Fournir, en temps opportun, des livra</w:t>
      </w:r>
      <w:r>
        <w:rPr>
          <w:rFonts w:ascii="Times New Roman" w:eastAsia="Arial" w:hAnsi="Times New Roman" w:cs="Times New Roman"/>
          <w:sz w:val="26"/>
          <w:szCs w:val="26"/>
        </w:rPr>
        <w:t>bles</w:t>
      </w:r>
      <w:bookmarkStart w:id="0" w:name="_GoBack"/>
      <w:bookmarkEnd w:id="0"/>
      <w:r>
        <w:rPr>
          <w:rFonts w:ascii="Times New Roman" w:eastAsia="Arial" w:hAnsi="Times New Roman" w:cs="Times New Roman"/>
          <w:sz w:val="26"/>
          <w:szCs w:val="26"/>
        </w:rPr>
        <w:t>,</w:t>
      </w:r>
      <w:r w:rsidRPr="00AC6CE2">
        <w:rPr>
          <w:rFonts w:ascii="Times New Roman" w:hAnsi="Times New Roman" w:cs="Times New Roman"/>
          <w:sz w:val="26"/>
          <w:szCs w:val="26"/>
        </w:rPr>
        <w:t xml:space="preserve"> des annonces ou communications les</w:t>
      </w:r>
      <w:r>
        <w:rPr>
          <w:rFonts w:ascii="Times New Roman" w:hAnsi="Times New Roman" w:cs="Times New Roman"/>
          <w:sz w:val="26"/>
          <w:szCs w:val="26"/>
        </w:rPr>
        <w:t xml:space="preserve"> p</w:t>
      </w:r>
      <w:r w:rsidRPr="00AC6CE2">
        <w:rPr>
          <w:rFonts w:ascii="Times New Roman" w:hAnsi="Times New Roman" w:cs="Times New Roman"/>
          <w:sz w:val="26"/>
          <w:szCs w:val="26"/>
        </w:rPr>
        <w:t>lus importantes de HGC au Conseil avant sa diffu</w:t>
      </w:r>
      <w:r>
        <w:rPr>
          <w:rFonts w:ascii="Times New Roman" w:hAnsi="Times New Roman" w:cs="Times New Roman"/>
          <w:sz w:val="26"/>
          <w:szCs w:val="26"/>
        </w:rPr>
        <w:t xml:space="preserve">sion aux membres, aux parties </w:t>
      </w:r>
      <w:r w:rsidRPr="00AC6CE2">
        <w:rPr>
          <w:rFonts w:ascii="Times New Roman" w:hAnsi="Times New Roman" w:cs="Times New Roman"/>
          <w:sz w:val="26"/>
          <w:szCs w:val="26"/>
        </w:rPr>
        <w:t>prenantes ou au grand public;</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11.3.</w:t>
      </w:r>
      <w:r w:rsidRPr="00AC6CE2">
        <w:rPr>
          <w:rFonts w:ascii="Times New Roman" w:eastAsia="Arial" w:hAnsi="Times New Roman" w:cs="Times New Roman"/>
          <w:sz w:val="26"/>
          <w:szCs w:val="26"/>
        </w:rPr>
        <w:tab/>
      </w:r>
      <w:r>
        <w:rPr>
          <w:rFonts w:ascii="Times New Roman" w:eastAsia="Arial" w:hAnsi="Times New Roman" w:cs="Times New Roman"/>
          <w:sz w:val="26"/>
          <w:szCs w:val="26"/>
        </w:rPr>
        <w:t xml:space="preserve">Produire sur </w:t>
      </w:r>
      <w:r w:rsidRPr="00AC6CE2">
        <w:rPr>
          <w:rFonts w:ascii="Times New Roman" w:eastAsia="Arial" w:hAnsi="Times New Roman" w:cs="Times New Roman"/>
          <w:sz w:val="26"/>
          <w:szCs w:val="26"/>
        </w:rPr>
        <w:t xml:space="preserve">tous les points </w:t>
      </w:r>
      <w:r w:rsidRPr="00AC6CE2">
        <w:rPr>
          <w:rFonts w:ascii="Times New Roman" w:hAnsi="Times New Roman" w:cs="Times New Roman"/>
          <w:sz w:val="26"/>
          <w:szCs w:val="26"/>
        </w:rPr>
        <w:t xml:space="preserve">à l’ordre du jour du Conseil délégués au Chef de la direction; </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11.4.</w:t>
      </w:r>
      <w:r w:rsidRPr="00AC6CE2">
        <w:rPr>
          <w:rFonts w:ascii="Times New Roman" w:eastAsia="Arial" w:hAnsi="Times New Roman" w:cs="Times New Roman"/>
          <w:sz w:val="26"/>
          <w:szCs w:val="26"/>
        </w:rPr>
        <w:tab/>
        <w:t>S</w:t>
      </w:r>
      <w:r w:rsidRPr="00AC6CE2">
        <w:rPr>
          <w:rFonts w:ascii="Times New Roman" w:hAnsi="Times New Roman" w:cs="Times New Roman"/>
          <w:sz w:val="26"/>
          <w:szCs w:val="26"/>
        </w:rPr>
        <w:t>’assurer qu’il y ait le soutien administratif nécessaire pour la réussite des activités du Conseil ou de la participation du Conseil aux événements de HGC;</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11.5.</w:t>
      </w:r>
      <w:r w:rsidRPr="00AC6CE2">
        <w:rPr>
          <w:rFonts w:ascii="Times New Roman" w:eastAsia="Arial" w:hAnsi="Times New Roman" w:cs="Times New Roman"/>
          <w:sz w:val="26"/>
          <w:szCs w:val="26"/>
        </w:rPr>
        <w:tab/>
        <w:t>Informer le Conseil de la nomination d</w:t>
      </w:r>
      <w:r w:rsidRPr="00AC6CE2">
        <w:rPr>
          <w:rFonts w:ascii="Times New Roman" w:hAnsi="Times New Roman" w:cs="Times New Roman"/>
          <w:sz w:val="26"/>
          <w:szCs w:val="26"/>
        </w:rPr>
        <w:t xml:space="preserve">’un Chef de la direction par intérim quand il/elle n’est pas en service actif pour une période dépassant deux (2) jours (par ex. maladie, congé annuel); </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11.6.</w:t>
      </w:r>
      <w:r w:rsidRPr="00AC6CE2">
        <w:rPr>
          <w:rFonts w:ascii="Times New Roman" w:eastAsia="Arial" w:hAnsi="Times New Roman" w:cs="Times New Roman"/>
          <w:sz w:val="26"/>
          <w:szCs w:val="26"/>
        </w:rPr>
        <w:tab/>
        <w:t xml:space="preserve">Aviser le Conseil si, selon le Chef de la direction, le Conseil ne se conforme pas </w:t>
      </w:r>
      <w:r w:rsidRPr="00AC6CE2">
        <w:rPr>
          <w:rFonts w:ascii="Times New Roman" w:hAnsi="Times New Roman" w:cs="Times New Roman"/>
          <w:sz w:val="26"/>
          <w:szCs w:val="26"/>
        </w:rPr>
        <w:t xml:space="preserve">à ses propres politiques et procédures; </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11.7.</w:t>
      </w:r>
      <w:r w:rsidRPr="00AC6CE2">
        <w:rPr>
          <w:rFonts w:ascii="Times New Roman" w:eastAsia="Arial" w:hAnsi="Times New Roman" w:cs="Times New Roman"/>
          <w:sz w:val="26"/>
          <w:szCs w:val="26"/>
        </w:rPr>
        <w:tab/>
        <w:t>Fournir, dans les cas de points de d</w:t>
      </w:r>
      <w:r w:rsidRPr="00AC6CE2">
        <w:rPr>
          <w:rFonts w:ascii="Times New Roman" w:hAnsi="Times New Roman" w:cs="Times New Roman"/>
          <w:sz w:val="26"/>
          <w:szCs w:val="26"/>
        </w:rPr>
        <w:t>écision du Conseil, une représentation complè</w:t>
      </w:r>
      <w:r>
        <w:rPr>
          <w:rFonts w:ascii="Times New Roman" w:hAnsi="Times New Roman" w:cs="Times New Roman"/>
          <w:sz w:val="26"/>
          <w:szCs w:val="26"/>
        </w:rPr>
        <w:t xml:space="preserve">te </w:t>
      </w:r>
      <w:r w:rsidRPr="00AC6CE2">
        <w:rPr>
          <w:rFonts w:ascii="Times New Roman" w:hAnsi="Times New Roman" w:cs="Times New Roman"/>
          <w:sz w:val="26"/>
          <w:szCs w:val="26"/>
        </w:rPr>
        <w:t>et exacte de la position des parties prenantes, ainsi qu’</w:t>
      </w:r>
      <w:r>
        <w:rPr>
          <w:rFonts w:ascii="Times New Roman" w:hAnsi="Times New Roman" w:cs="Times New Roman"/>
          <w:sz w:val="26"/>
          <w:szCs w:val="26"/>
        </w:rPr>
        <w:t xml:space="preserve">un </w:t>
      </w:r>
      <w:r w:rsidRPr="00AC6CE2">
        <w:rPr>
          <w:rFonts w:ascii="Times New Roman" w:hAnsi="Times New Roman" w:cs="Times New Roman"/>
          <w:sz w:val="26"/>
          <w:szCs w:val="26"/>
        </w:rPr>
        <w:t xml:space="preserve">éventail complet d’options et des conséquences associées à </w:t>
      </w:r>
      <w:r>
        <w:rPr>
          <w:rFonts w:ascii="Times New Roman" w:hAnsi="Times New Roman" w:cs="Times New Roman"/>
          <w:sz w:val="26"/>
          <w:szCs w:val="26"/>
        </w:rPr>
        <w:t>c</w:t>
      </w:r>
      <w:r w:rsidRPr="00AC6CE2">
        <w:rPr>
          <w:rFonts w:ascii="Times New Roman" w:hAnsi="Times New Roman" w:cs="Times New Roman"/>
          <w:sz w:val="26"/>
          <w:szCs w:val="26"/>
        </w:rPr>
        <w:t xml:space="preserve">hacune des options. </w:t>
      </w:r>
      <w:r w:rsidRPr="00AC6CE2">
        <w:rPr>
          <w:rFonts w:ascii="Times New Roman" w:hAnsi="Times New Roman" w:cs="Times New Roman"/>
          <w:sz w:val="26"/>
          <w:szCs w:val="26"/>
        </w:rPr>
        <w:br/>
      </w: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t>12.</w:t>
      </w:r>
      <w:r w:rsidRPr="00AC6CE2">
        <w:rPr>
          <w:rFonts w:ascii="Times New Roman" w:hAnsi="Times New Roman" w:cs="Times New Roman"/>
          <w:b/>
          <w:bCs/>
          <w:sz w:val="26"/>
          <w:szCs w:val="26"/>
        </w:rPr>
        <w:tab/>
      </w:r>
      <w:r w:rsidRPr="00AC6CE2">
        <w:rPr>
          <w:rFonts w:ascii="Times New Roman" w:hAnsi="Times New Roman" w:cs="Times New Roman"/>
          <w:b/>
          <w:bCs/>
          <w:sz w:val="26"/>
          <w:szCs w:val="26"/>
          <w:lang w:val="fr-CA"/>
        </w:rPr>
        <w:t>Image</w:t>
      </w:r>
      <w:r w:rsidRPr="00AC6CE2">
        <w:rPr>
          <w:rFonts w:ascii="Times New Roman" w:hAnsi="Times New Roman" w:cs="Times New Roman"/>
          <w:b/>
          <w:bCs/>
          <w:sz w:val="26"/>
          <w:szCs w:val="26"/>
        </w:rPr>
        <w:t xml:space="preserve"> publique </w:t>
      </w:r>
    </w:p>
    <w:p w:rsidR="0027520B" w:rsidRPr="00AC6CE2" w:rsidRDefault="0027520B" w:rsidP="0027520B">
      <w:pPr>
        <w:pStyle w:val="Pardfaut"/>
        <w:spacing w:after="240" w:line="340" w:lineRule="atLeast"/>
        <w:rPr>
          <w:rFonts w:ascii="Times New Roman" w:eastAsia="Arial" w:hAnsi="Times New Roman" w:cs="Times New Roman"/>
          <w:sz w:val="26"/>
          <w:szCs w:val="26"/>
        </w:rPr>
      </w:pPr>
      <w:r w:rsidRPr="00AC6CE2">
        <w:rPr>
          <w:rFonts w:ascii="Times New Roman" w:hAnsi="Times New Roman" w:cs="Times New Roman"/>
          <w:sz w:val="26"/>
          <w:szCs w:val="26"/>
        </w:rPr>
        <w:t>Le Chef de la direction ne doit pas provoquer ni permettre des conditions d’exploitation non contestées, des procédures, des opinions ou des décisions par le personnel ou les bénévoles qui mettront en péril l’image publique de HGC. Par conséquent, le Chef de la direction doit</w:t>
      </w:r>
      <w:r>
        <w:rPr>
          <w:rFonts w:ascii="Times New Roman" w:hAnsi="Times New Roman" w:cs="Times New Roman"/>
          <w:sz w:val="26"/>
          <w:szCs w:val="26"/>
        </w:rPr>
        <w:t xml:space="preserve"> </w:t>
      </w:r>
      <w:r w:rsidRPr="00AC6CE2">
        <w:rPr>
          <w:rFonts w:ascii="Times New Roman" w:hAnsi="Times New Roman" w:cs="Times New Roman"/>
          <w:sz w:val="26"/>
          <w:szCs w:val="26"/>
        </w:rPr>
        <w:t>:</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12.1.</w:t>
      </w:r>
      <w:r w:rsidRPr="00AC6CE2">
        <w:rPr>
          <w:rFonts w:ascii="Times New Roman" w:eastAsia="Arial" w:hAnsi="Times New Roman" w:cs="Times New Roman"/>
          <w:sz w:val="26"/>
          <w:szCs w:val="26"/>
        </w:rPr>
        <w:tab/>
        <w:t>S</w:t>
      </w:r>
      <w:r w:rsidRPr="00AC6CE2">
        <w:rPr>
          <w:rFonts w:ascii="Times New Roman" w:hAnsi="Times New Roman" w:cs="Times New Roman"/>
          <w:sz w:val="26"/>
          <w:szCs w:val="26"/>
        </w:rPr>
        <w:t>’assurer qu’il existe des procédures opérationnelles appropriées et efficaces en matière de communications et de relations publiques;</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lastRenderedPageBreak/>
        <w:t>12.2.</w:t>
      </w:r>
      <w:r w:rsidRPr="00AC6CE2">
        <w:rPr>
          <w:rFonts w:ascii="Times New Roman" w:eastAsia="Arial" w:hAnsi="Times New Roman" w:cs="Times New Roman"/>
          <w:sz w:val="26"/>
          <w:szCs w:val="26"/>
        </w:rPr>
        <w:tab/>
        <w:t>Ne pas permettre l</w:t>
      </w:r>
      <w:r w:rsidRPr="00AC6CE2">
        <w:rPr>
          <w:rFonts w:ascii="Times New Roman" w:hAnsi="Times New Roman" w:cs="Times New Roman"/>
          <w:sz w:val="26"/>
          <w:szCs w:val="26"/>
        </w:rPr>
        <w:t>’utilisation des ressources de HGC pour</w:t>
      </w:r>
      <w:r>
        <w:rPr>
          <w:rFonts w:ascii="Times New Roman" w:hAnsi="Times New Roman" w:cs="Times New Roman"/>
          <w:sz w:val="26"/>
          <w:szCs w:val="26"/>
        </w:rPr>
        <w:t xml:space="preserve"> </w:t>
      </w:r>
      <w:r w:rsidRPr="00AC6CE2">
        <w:rPr>
          <w:rFonts w:ascii="Times New Roman" w:hAnsi="Times New Roman" w:cs="Times New Roman"/>
          <w:sz w:val="26"/>
          <w:szCs w:val="26"/>
        </w:rPr>
        <w:t>participer à ou exprimer une opinion au sujet de questions politiques, sociales ou économiques sans rapport;</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12.3.</w:t>
      </w:r>
      <w:r w:rsidRPr="00AC6CE2">
        <w:rPr>
          <w:rFonts w:ascii="Times New Roman" w:eastAsia="Arial" w:hAnsi="Times New Roman" w:cs="Times New Roman"/>
          <w:sz w:val="26"/>
          <w:szCs w:val="26"/>
        </w:rPr>
        <w:tab/>
        <w:t>Ne pas permettre des pr</w:t>
      </w:r>
      <w:r w:rsidRPr="00AC6CE2">
        <w:rPr>
          <w:rFonts w:ascii="Times New Roman" w:hAnsi="Times New Roman" w:cs="Times New Roman"/>
          <w:sz w:val="26"/>
          <w:szCs w:val="26"/>
        </w:rPr>
        <w:t>ésentations qui expriment ou dépeignent de l’information allant à l’encontre de la politique en place;</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12.4.</w:t>
      </w:r>
      <w:r w:rsidRPr="00AC6CE2">
        <w:rPr>
          <w:rFonts w:ascii="Times New Roman" w:eastAsia="Arial" w:hAnsi="Times New Roman" w:cs="Times New Roman"/>
          <w:sz w:val="26"/>
          <w:szCs w:val="26"/>
        </w:rPr>
        <w:tab/>
        <w:t>S</w:t>
      </w:r>
      <w:r w:rsidRPr="00AC6CE2">
        <w:rPr>
          <w:rFonts w:ascii="Times New Roman" w:hAnsi="Times New Roman" w:cs="Times New Roman"/>
          <w:sz w:val="26"/>
          <w:szCs w:val="26"/>
        </w:rPr>
        <w:t xml:space="preserve">’assurer que personne d’autre que le Directeur désigné </w:t>
      </w:r>
      <w:r>
        <w:rPr>
          <w:rFonts w:ascii="Times New Roman" w:hAnsi="Times New Roman" w:cs="Times New Roman"/>
          <w:sz w:val="26"/>
          <w:szCs w:val="26"/>
        </w:rPr>
        <w:t xml:space="preserve">ne </w:t>
      </w:r>
      <w:r w:rsidRPr="00AC6CE2">
        <w:rPr>
          <w:rFonts w:ascii="Times New Roman" w:hAnsi="Times New Roman" w:cs="Times New Roman"/>
          <w:sz w:val="26"/>
          <w:szCs w:val="26"/>
        </w:rPr>
        <w:t>soit</w:t>
      </w:r>
      <w:r>
        <w:rPr>
          <w:rFonts w:ascii="Times New Roman" w:hAnsi="Times New Roman" w:cs="Times New Roman"/>
          <w:sz w:val="26"/>
          <w:szCs w:val="26"/>
        </w:rPr>
        <w:t xml:space="preserve"> </w:t>
      </w:r>
      <w:r w:rsidRPr="00AC6CE2">
        <w:rPr>
          <w:rFonts w:ascii="Times New Roman" w:hAnsi="Times New Roman" w:cs="Times New Roman"/>
          <w:sz w:val="26"/>
          <w:szCs w:val="26"/>
        </w:rPr>
        <w:t>autorisé à prendre la parole « au nom du Conseil » à moins que le Conseil attribue cette responsabilité au Chef de la direction;</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12.5.</w:t>
      </w:r>
      <w:r w:rsidRPr="00AC6CE2">
        <w:rPr>
          <w:rFonts w:ascii="Times New Roman" w:eastAsia="Arial" w:hAnsi="Times New Roman" w:cs="Times New Roman"/>
          <w:sz w:val="26"/>
          <w:szCs w:val="26"/>
        </w:rPr>
        <w:tab/>
        <w:t>S</w:t>
      </w:r>
      <w:r w:rsidRPr="00AC6CE2">
        <w:rPr>
          <w:rFonts w:ascii="Times New Roman" w:hAnsi="Times New Roman" w:cs="Times New Roman"/>
          <w:sz w:val="26"/>
          <w:szCs w:val="26"/>
        </w:rPr>
        <w:t>’assurer que toute utilisation hors norme du logo de HGC, des logos des championnats et des compétitions de HGC et</w:t>
      </w:r>
      <w:r>
        <w:rPr>
          <w:rFonts w:ascii="Times New Roman" w:hAnsi="Times New Roman" w:cs="Times New Roman"/>
          <w:sz w:val="26"/>
          <w:szCs w:val="26"/>
        </w:rPr>
        <w:t xml:space="preserve"> </w:t>
      </w:r>
      <w:r w:rsidRPr="00AC6CE2">
        <w:rPr>
          <w:rFonts w:ascii="Times New Roman" w:hAnsi="Times New Roman" w:cs="Times New Roman"/>
          <w:sz w:val="26"/>
          <w:szCs w:val="26"/>
        </w:rPr>
        <w:t>de ses marques propriétaires ne soit pas permise;</w:t>
      </w:r>
    </w:p>
    <w:p w:rsidR="0027520B" w:rsidRPr="00AC6CE2" w:rsidRDefault="0027520B" w:rsidP="0027520B">
      <w:pPr>
        <w:pStyle w:val="Pardfaut"/>
        <w:tabs>
          <w:tab w:val="left" w:pos="220"/>
          <w:tab w:val="left" w:pos="720"/>
        </w:tabs>
        <w:spacing w:after="240" w:line="340" w:lineRule="atLeast"/>
        <w:ind w:left="720" w:hanging="720"/>
        <w:rPr>
          <w:rFonts w:ascii="Times New Roman" w:eastAsia="Times" w:hAnsi="Times New Roman" w:cs="Times New Roman"/>
          <w:sz w:val="26"/>
          <w:szCs w:val="26"/>
        </w:rPr>
      </w:pPr>
      <w:r w:rsidRPr="00AC6CE2">
        <w:rPr>
          <w:rFonts w:ascii="Times New Roman" w:eastAsia="Arial" w:hAnsi="Times New Roman" w:cs="Times New Roman"/>
          <w:sz w:val="26"/>
          <w:szCs w:val="26"/>
        </w:rPr>
        <w:t>12.6.</w:t>
      </w:r>
      <w:r w:rsidRPr="00AC6CE2">
        <w:rPr>
          <w:rFonts w:ascii="Times New Roman" w:eastAsia="Arial" w:hAnsi="Times New Roman" w:cs="Times New Roman"/>
          <w:sz w:val="26"/>
          <w:szCs w:val="26"/>
        </w:rPr>
        <w:tab/>
        <w:t>Ne pas changer le nom de HGC ni modifier de fa</w:t>
      </w:r>
      <w:r w:rsidRPr="00AC6CE2">
        <w:rPr>
          <w:rFonts w:ascii="Times New Roman" w:hAnsi="Times New Roman" w:cs="Times New Roman"/>
          <w:sz w:val="26"/>
          <w:szCs w:val="26"/>
        </w:rPr>
        <w:t xml:space="preserve">çon importante son identité ou son image de marque/événement.  </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t>L’</w:t>
      </w:r>
      <w:r w:rsidRPr="00AC6CE2">
        <w:rPr>
          <w:rFonts w:ascii="Times New Roman" w:hAnsi="Times New Roman" w:cs="Times New Roman"/>
          <w:b/>
          <w:bCs/>
          <w:sz w:val="26"/>
          <w:szCs w:val="26"/>
        </w:rPr>
        <w:t>i</w:t>
      </w:r>
      <w:r w:rsidRPr="00AC6CE2">
        <w:rPr>
          <w:rFonts w:ascii="Times New Roman" w:hAnsi="Times New Roman" w:cs="Times New Roman"/>
          <w:b/>
          <w:bCs/>
          <w:sz w:val="26"/>
          <w:szCs w:val="26"/>
          <w:lang w:val="fr-CA"/>
        </w:rPr>
        <w:t>mage</w:t>
      </w:r>
      <w:r w:rsidRPr="00AC6CE2">
        <w:rPr>
          <w:rFonts w:ascii="Times New Roman" w:hAnsi="Times New Roman" w:cs="Times New Roman"/>
          <w:b/>
          <w:bCs/>
          <w:sz w:val="26"/>
          <w:szCs w:val="26"/>
        </w:rPr>
        <w:t xml:space="preserve"> publique </w:t>
      </w:r>
      <w:r w:rsidRPr="00AC6CE2">
        <w:rPr>
          <w:rFonts w:ascii="Times New Roman" w:hAnsi="Times New Roman" w:cs="Times New Roman"/>
          <w:sz w:val="26"/>
          <w:szCs w:val="26"/>
        </w:rPr>
        <w:t xml:space="preserve">doit faire l’objet d’une surveillance dans les cas d’exception. </w:t>
      </w:r>
    </w:p>
    <w:p w:rsidR="0027520B" w:rsidRPr="00AC6CE2" w:rsidRDefault="0027520B" w:rsidP="0027520B">
      <w:pPr>
        <w:pStyle w:val="Pardfaut"/>
        <w:spacing w:after="240" w:line="340" w:lineRule="atLeast"/>
        <w:rPr>
          <w:rFonts w:ascii="Times New Roman" w:eastAsia="Times" w:hAnsi="Times New Roman" w:cs="Times New Roman"/>
          <w:sz w:val="26"/>
          <w:szCs w:val="26"/>
        </w:rPr>
      </w:pP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t>13.</w:t>
      </w:r>
      <w:r w:rsidRPr="00AC6CE2">
        <w:rPr>
          <w:rFonts w:ascii="Times New Roman" w:eastAsia="Arial" w:hAnsi="Times New Roman" w:cs="Times New Roman"/>
          <w:b/>
          <w:bCs/>
          <w:sz w:val="26"/>
          <w:szCs w:val="26"/>
        </w:rPr>
        <w:tab/>
      </w:r>
      <w:r w:rsidRPr="00AC6CE2">
        <w:rPr>
          <w:rFonts w:ascii="Times New Roman" w:hAnsi="Times New Roman" w:cs="Times New Roman"/>
          <w:b/>
          <w:bCs/>
          <w:sz w:val="26"/>
          <w:szCs w:val="26"/>
          <w:lang w:val="de-DE"/>
        </w:rPr>
        <w:t>Part</w:t>
      </w:r>
      <w:r w:rsidRPr="00AC6CE2">
        <w:rPr>
          <w:rFonts w:ascii="Times New Roman" w:hAnsi="Times New Roman" w:cs="Times New Roman"/>
          <w:b/>
          <w:bCs/>
          <w:sz w:val="26"/>
          <w:szCs w:val="26"/>
        </w:rPr>
        <w:t xml:space="preserve">enariats et alliances </w:t>
      </w:r>
    </w:p>
    <w:p w:rsidR="0027520B" w:rsidRPr="00AC6CE2" w:rsidRDefault="0027520B" w:rsidP="0027520B">
      <w:pPr>
        <w:pStyle w:val="Pardfaut"/>
        <w:spacing w:after="240" w:line="340" w:lineRule="atLeast"/>
        <w:rPr>
          <w:rFonts w:ascii="Times New Roman" w:eastAsia="Times" w:hAnsi="Times New Roman" w:cs="Times New Roman"/>
          <w:sz w:val="26"/>
          <w:szCs w:val="26"/>
        </w:rPr>
      </w:pPr>
      <w:r w:rsidRPr="00AC6CE2">
        <w:rPr>
          <w:rFonts w:ascii="Times New Roman" w:hAnsi="Times New Roman" w:cs="Times New Roman"/>
          <w:sz w:val="26"/>
          <w:szCs w:val="26"/>
        </w:rPr>
        <w:t>Le Chef de la direction ne doit pas fonctionner sans encourager la participation des entreprises et du public dans les projets de HGC</w:t>
      </w:r>
      <w:r>
        <w:rPr>
          <w:rFonts w:ascii="Times New Roman" w:hAnsi="Times New Roman" w:cs="Times New Roman"/>
          <w:sz w:val="26"/>
          <w:szCs w:val="26"/>
        </w:rPr>
        <w:t xml:space="preserve"> </w:t>
      </w:r>
      <w:r w:rsidRPr="00AC6CE2">
        <w:rPr>
          <w:rFonts w:ascii="Times New Roman" w:hAnsi="Times New Roman" w:cs="Times New Roman"/>
          <w:sz w:val="26"/>
          <w:szCs w:val="26"/>
        </w:rPr>
        <w:t>pour contribuer à rendre plus efficient et efficace l’utilisation des ressources afin de mieux réaliser le plan stratégique du Conseil. Par conséquent, le Chef de la direction doit</w:t>
      </w:r>
      <w:r>
        <w:rPr>
          <w:rFonts w:ascii="Times New Roman" w:hAnsi="Times New Roman" w:cs="Times New Roman"/>
          <w:sz w:val="26"/>
          <w:szCs w:val="26"/>
        </w:rPr>
        <w:t xml:space="preserve"> </w:t>
      </w:r>
      <w:r w:rsidRPr="00AC6CE2">
        <w:rPr>
          <w:rFonts w:ascii="Times New Roman" w:hAnsi="Times New Roman" w:cs="Times New Roman"/>
          <w:sz w:val="26"/>
          <w:szCs w:val="26"/>
        </w:rPr>
        <w:t>:</w:t>
      </w:r>
    </w:p>
    <w:p w:rsidR="0027520B" w:rsidRPr="00441894" w:rsidRDefault="0027520B" w:rsidP="0027520B">
      <w:pPr>
        <w:pStyle w:val="Pardfaut"/>
        <w:tabs>
          <w:tab w:val="left" w:pos="220"/>
          <w:tab w:val="left" w:pos="720"/>
        </w:tabs>
        <w:spacing w:after="240" w:line="340" w:lineRule="atLeast"/>
        <w:ind w:left="720" w:hanging="720"/>
        <w:rPr>
          <w:rFonts w:ascii="Times New Roman" w:eastAsia="Arial" w:hAnsi="Times New Roman" w:cs="Times New Roman"/>
          <w:sz w:val="26"/>
          <w:szCs w:val="26"/>
        </w:rPr>
      </w:pPr>
      <w:r w:rsidRPr="00441894">
        <w:rPr>
          <w:rFonts w:ascii="Times New Roman" w:eastAsia="Arial" w:hAnsi="Times New Roman" w:cs="Times New Roman"/>
          <w:sz w:val="26"/>
          <w:szCs w:val="26"/>
        </w:rPr>
        <w:t>13.1.</w:t>
      </w:r>
      <w:r w:rsidRPr="00AC6CE2">
        <w:rPr>
          <w:rFonts w:ascii="Times New Roman" w:eastAsia="Arial" w:hAnsi="Times New Roman" w:cs="Times New Roman"/>
          <w:sz w:val="26"/>
          <w:szCs w:val="26"/>
        </w:rPr>
        <w:tab/>
        <w:t>S</w:t>
      </w:r>
      <w:r w:rsidRPr="00441894">
        <w:rPr>
          <w:rFonts w:ascii="Times New Roman" w:eastAsia="Arial" w:hAnsi="Times New Roman" w:cs="Times New Roman"/>
          <w:sz w:val="26"/>
          <w:szCs w:val="26"/>
        </w:rPr>
        <w:t>’assurer qu’il y ait un apport approprié des membres, du personnel, des parties prenantes et des bénévoles au moment d’élaborer les moyens qui permettront de ré</w:t>
      </w:r>
      <w:r>
        <w:rPr>
          <w:rFonts w:ascii="Times New Roman" w:eastAsia="Arial" w:hAnsi="Times New Roman" w:cs="Times New Roman"/>
          <w:sz w:val="26"/>
          <w:szCs w:val="26"/>
        </w:rPr>
        <w:t xml:space="preserve">aliser le </w:t>
      </w:r>
      <w:r w:rsidRPr="00441894">
        <w:rPr>
          <w:rFonts w:ascii="Times New Roman" w:eastAsia="Arial" w:hAnsi="Times New Roman" w:cs="Times New Roman"/>
          <w:sz w:val="26"/>
          <w:szCs w:val="26"/>
        </w:rPr>
        <w:t>plan stratégique; et</w:t>
      </w:r>
    </w:p>
    <w:p w:rsidR="0027520B" w:rsidRPr="00441894" w:rsidRDefault="0027520B" w:rsidP="0027520B">
      <w:pPr>
        <w:pStyle w:val="Pardfaut"/>
        <w:tabs>
          <w:tab w:val="left" w:pos="220"/>
          <w:tab w:val="left" w:pos="720"/>
        </w:tabs>
        <w:spacing w:after="240" w:line="340" w:lineRule="atLeast"/>
        <w:ind w:left="720" w:hanging="720"/>
        <w:rPr>
          <w:rFonts w:ascii="Times New Roman" w:eastAsia="Arial" w:hAnsi="Times New Roman" w:cs="Times New Roman"/>
          <w:sz w:val="26"/>
          <w:szCs w:val="26"/>
        </w:rPr>
      </w:pPr>
      <w:r w:rsidRPr="00441894">
        <w:rPr>
          <w:rFonts w:ascii="Times New Roman" w:eastAsia="Arial" w:hAnsi="Times New Roman" w:cs="Times New Roman"/>
          <w:sz w:val="26"/>
          <w:szCs w:val="26"/>
        </w:rPr>
        <w:t>13.2.</w:t>
      </w:r>
      <w:r w:rsidRPr="00AC6CE2">
        <w:rPr>
          <w:rFonts w:ascii="Times New Roman" w:eastAsia="Arial" w:hAnsi="Times New Roman" w:cs="Times New Roman"/>
          <w:sz w:val="26"/>
          <w:szCs w:val="26"/>
        </w:rPr>
        <w:tab/>
        <w:t>Ne pas permettre des commandites d</w:t>
      </w:r>
      <w:r w:rsidRPr="00441894">
        <w:rPr>
          <w:rFonts w:ascii="Times New Roman" w:eastAsia="Arial" w:hAnsi="Times New Roman" w:cs="Times New Roman"/>
          <w:sz w:val="26"/>
          <w:szCs w:val="26"/>
        </w:rPr>
        <w:t>’entreprise ou des</w:t>
      </w:r>
      <w:r>
        <w:rPr>
          <w:rFonts w:ascii="Times New Roman" w:eastAsia="Arial" w:hAnsi="Times New Roman" w:cs="Times New Roman"/>
          <w:sz w:val="26"/>
          <w:szCs w:val="26"/>
        </w:rPr>
        <w:t xml:space="preserve"> </w:t>
      </w:r>
      <w:r w:rsidRPr="00441894">
        <w:rPr>
          <w:rFonts w:ascii="Times New Roman" w:eastAsia="Arial" w:hAnsi="Times New Roman" w:cs="Times New Roman"/>
          <w:sz w:val="26"/>
          <w:szCs w:val="26"/>
        </w:rPr>
        <w:t>partenariats avec des organisat</w:t>
      </w:r>
      <w:r>
        <w:rPr>
          <w:rFonts w:ascii="Times New Roman" w:eastAsia="Arial" w:hAnsi="Times New Roman" w:cs="Times New Roman"/>
          <w:sz w:val="26"/>
          <w:szCs w:val="26"/>
        </w:rPr>
        <w:t xml:space="preserve">ions dont les principes, les </w:t>
      </w:r>
      <w:r w:rsidRPr="00441894">
        <w:rPr>
          <w:rFonts w:ascii="Times New Roman" w:eastAsia="Arial" w:hAnsi="Times New Roman" w:cs="Times New Roman"/>
          <w:sz w:val="26"/>
          <w:szCs w:val="26"/>
        </w:rPr>
        <w:t xml:space="preserve">pratiques ou les produits </w:t>
      </w:r>
      <w:r>
        <w:rPr>
          <w:rFonts w:ascii="Times New Roman" w:eastAsia="Arial" w:hAnsi="Times New Roman" w:cs="Times New Roman"/>
          <w:sz w:val="26"/>
          <w:szCs w:val="26"/>
        </w:rPr>
        <w:t xml:space="preserve">sont incompatibles avec les </w:t>
      </w:r>
      <w:r w:rsidRPr="00441894">
        <w:rPr>
          <w:rFonts w:ascii="Times New Roman" w:eastAsia="Arial" w:hAnsi="Times New Roman" w:cs="Times New Roman"/>
          <w:sz w:val="26"/>
          <w:szCs w:val="26"/>
        </w:rPr>
        <w:t xml:space="preserve">politiques ou les valeurs fondamentales de HGC. </w:t>
      </w:r>
    </w:p>
    <w:p w:rsidR="0027520B" w:rsidRPr="00AC6CE2" w:rsidRDefault="0027520B" w:rsidP="0027520B">
      <w:pPr>
        <w:pStyle w:val="Pardfaut"/>
        <w:spacing w:after="240" w:line="340" w:lineRule="atLeast"/>
        <w:rPr>
          <w:rFonts w:ascii="Times New Roman" w:eastAsia="Arial" w:hAnsi="Times New Roman" w:cs="Times New Roman"/>
          <w:sz w:val="26"/>
          <w:szCs w:val="26"/>
        </w:rPr>
      </w:pPr>
      <w:r w:rsidRPr="00AC6CE2">
        <w:rPr>
          <w:rFonts w:ascii="Times New Roman" w:hAnsi="Times New Roman" w:cs="Times New Roman"/>
          <w:sz w:val="26"/>
          <w:szCs w:val="26"/>
        </w:rPr>
        <w:t xml:space="preserve">Les </w:t>
      </w:r>
      <w:r w:rsidRPr="00AC6CE2">
        <w:rPr>
          <w:rFonts w:ascii="Times New Roman" w:hAnsi="Times New Roman" w:cs="Times New Roman"/>
          <w:b/>
          <w:bCs/>
          <w:sz w:val="26"/>
          <w:szCs w:val="26"/>
        </w:rPr>
        <w:t>partenariats et alliances</w:t>
      </w:r>
      <w:r w:rsidRPr="00AC6CE2">
        <w:rPr>
          <w:rFonts w:ascii="Times New Roman" w:hAnsi="Times New Roman" w:cs="Times New Roman"/>
          <w:sz w:val="26"/>
          <w:szCs w:val="26"/>
        </w:rPr>
        <w:t xml:space="preserve"> doivent faire l’objet d’une surveillance dans les cas d’</w:t>
      </w:r>
      <w:r w:rsidRPr="00AC6CE2">
        <w:rPr>
          <w:rFonts w:ascii="Times New Roman" w:hAnsi="Times New Roman" w:cs="Times New Roman"/>
          <w:sz w:val="26"/>
          <w:szCs w:val="26"/>
          <w:lang w:val="fr-CA"/>
        </w:rPr>
        <w:t xml:space="preserve">exception. </w:t>
      </w:r>
    </w:p>
    <w:p w:rsidR="0027520B" w:rsidRPr="00AC6CE2" w:rsidRDefault="0027520B" w:rsidP="0027520B">
      <w:pPr>
        <w:pStyle w:val="Pardfaut"/>
        <w:spacing w:after="240" w:line="340" w:lineRule="atLeast"/>
        <w:rPr>
          <w:rFonts w:ascii="Times New Roman" w:eastAsia="Times" w:hAnsi="Times New Roman" w:cs="Times New Roman"/>
          <w:sz w:val="26"/>
          <w:szCs w:val="26"/>
        </w:rPr>
      </w:pP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lastRenderedPageBreak/>
        <w:t>14.</w:t>
      </w:r>
      <w:r w:rsidRPr="00AC6CE2">
        <w:rPr>
          <w:rFonts w:ascii="Times New Roman" w:eastAsia="Arial" w:hAnsi="Times New Roman" w:cs="Times New Roman"/>
          <w:b/>
          <w:bCs/>
          <w:sz w:val="26"/>
          <w:szCs w:val="26"/>
        </w:rPr>
        <w:tab/>
      </w:r>
      <w:r w:rsidRPr="00AC6CE2">
        <w:rPr>
          <w:rFonts w:ascii="Times New Roman" w:hAnsi="Times New Roman" w:cs="Times New Roman"/>
          <w:b/>
          <w:bCs/>
          <w:sz w:val="26"/>
          <w:szCs w:val="26"/>
        </w:rPr>
        <w:t xml:space="preserve">Plans de relève: </w:t>
      </w:r>
    </w:p>
    <w:p w:rsidR="0027520B" w:rsidRPr="00AC6CE2" w:rsidRDefault="0027520B" w:rsidP="0027520B">
      <w:pPr>
        <w:pStyle w:val="Pardfaut"/>
        <w:spacing w:after="240" w:line="340" w:lineRule="atLeast"/>
        <w:rPr>
          <w:rFonts w:ascii="Times New Roman" w:eastAsia="Arial" w:hAnsi="Times New Roman" w:cs="Times New Roman"/>
          <w:sz w:val="26"/>
          <w:szCs w:val="26"/>
        </w:rPr>
      </w:pPr>
      <w:r w:rsidRPr="00AC6CE2">
        <w:rPr>
          <w:rFonts w:ascii="Times New Roman" w:hAnsi="Times New Roman" w:cs="Times New Roman"/>
          <w:sz w:val="26"/>
          <w:szCs w:val="26"/>
        </w:rPr>
        <w:t>Le Chef de la direction doit protéger HGC et le Conseil d’une perte soudaine ou imprévue des services d’employés</w:t>
      </w:r>
      <w:r>
        <w:rPr>
          <w:rFonts w:ascii="Times New Roman" w:hAnsi="Times New Roman" w:cs="Times New Roman"/>
          <w:sz w:val="26"/>
          <w:szCs w:val="26"/>
        </w:rPr>
        <w:t xml:space="preserve"> </w:t>
      </w:r>
      <w:r w:rsidRPr="00AC6CE2">
        <w:rPr>
          <w:rFonts w:ascii="Times New Roman" w:hAnsi="Times New Roman" w:cs="Times New Roman"/>
          <w:sz w:val="26"/>
          <w:szCs w:val="26"/>
        </w:rPr>
        <w:t>clés. Par conséquent, le Chef de la direction doit:</w:t>
      </w:r>
    </w:p>
    <w:p w:rsidR="0027520B" w:rsidRPr="00AC6CE2" w:rsidRDefault="0027520B" w:rsidP="0027520B">
      <w:pPr>
        <w:pStyle w:val="Pardfaut"/>
        <w:spacing w:after="240" w:line="340" w:lineRule="atLeast"/>
        <w:rPr>
          <w:rFonts w:ascii="Times New Roman" w:eastAsia="Arial" w:hAnsi="Times New Roman" w:cs="Times New Roman"/>
          <w:sz w:val="26"/>
          <w:szCs w:val="26"/>
        </w:rPr>
      </w:pPr>
      <w:r w:rsidRPr="00AC6CE2">
        <w:rPr>
          <w:rFonts w:ascii="Times New Roman" w:hAnsi="Times New Roman" w:cs="Times New Roman"/>
          <w:sz w:val="26"/>
          <w:szCs w:val="26"/>
        </w:rPr>
        <w:t>Mettre en place un plan d’urgence en prévision de l’absence ou de l'incapacité à long terme du Chef de la direction;</w:t>
      </w:r>
    </w:p>
    <w:p w:rsidR="0027520B" w:rsidRPr="00AC6CE2" w:rsidRDefault="0027520B" w:rsidP="0027520B">
      <w:pPr>
        <w:pStyle w:val="Pardfaut"/>
        <w:spacing w:after="240" w:line="340" w:lineRule="atLeast"/>
        <w:rPr>
          <w:rFonts w:ascii="Times New Roman" w:eastAsia="Arial" w:hAnsi="Times New Roman" w:cs="Times New Roman"/>
          <w:sz w:val="26"/>
          <w:szCs w:val="26"/>
        </w:rPr>
      </w:pPr>
      <w:r w:rsidRPr="00AC6CE2">
        <w:rPr>
          <w:rFonts w:ascii="Times New Roman" w:hAnsi="Times New Roman" w:cs="Times New Roman"/>
          <w:sz w:val="26"/>
          <w:szCs w:val="26"/>
        </w:rPr>
        <w:t>Fonctionner avec un adjoint désigné;</w:t>
      </w:r>
    </w:p>
    <w:p w:rsidR="0027520B" w:rsidRPr="00AC6CE2" w:rsidRDefault="0027520B" w:rsidP="0027520B">
      <w:pPr>
        <w:pStyle w:val="Pardfaut"/>
        <w:spacing w:after="240" w:line="340" w:lineRule="atLeast"/>
        <w:rPr>
          <w:rFonts w:ascii="Times New Roman" w:eastAsia="Arial" w:hAnsi="Times New Roman" w:cs="Times New Roman"/>
          <w:sz w:val="26"/>
          <w:szCs w:val="26"/>
        </w:rPr>
      </w:pPr>
      <w:r w:rsidRPr="00AC6CE2">
        <w:rPr>
          <w:rFonts w:ascii="Times New Roman" w:hAnsi="Times New Roman" w:cs="Times New Roman"/>
          <w:sz w:val="26"/>
          <w:szCs w:val="26"/>
        </w:rPr>
        <w:t>S’assurer que le personnel soit informé des politiques, des questions et des processus ayant trait au fonctionnement de HGC et de son Conseil;</w:t>
      </w:r>
    </w:p>
    <w:p w:rsidR="0027520B" w:rsidRPr="00AC6CE2" w:rsidRDefault="0027520B" w:rsidP="0027520B">
      <w:pPr>
        <w:pStyle w:val="Pardfaut"/>
        <w:spacing w:after="240" w:line="340" w:lineRule="atLeast"/>
        <w:rPr>
          <w:rFonts w:ascii="Times New Roman" w:eastAsia="Arial" w:hAnsi="Times New Roman" w:cs="Times New Roman"/>
          <w:sz w:val="26"/>
          <w:szCs w:val="26"/>
        </w:rPr>
      </w:pPr>
      <w:r w:rsidRPr="00AC6CE2">
        <w:rPr>
          <w:rFonts w:ascii="Times New Roman" w:hAnsi="Times New Roman" w:cs="Times New Roman"/>
          <w:sz w:val="26"/>
          <w:szCs w:val="26"/>
        </w:rPr>
        <w:t>S’assurer qu’il y ait des plans de relève adéquats à court terme et à long terme pour le personnel.</w:t>
      </w:r>
    </w:p>
    <w:p w:rsidR="0027520B" w:rsidRPr="00AC6CE2" w:rsidRDefault="0027520B" w:rsidP="0027520B">
      <w:pPr>
        <w:pStyle w:val="Pardfaut"/>
        <w:spacing w:after="240" w:line="340" w:lineRule="atLeast"/>
        <w:rPr>
          <w:rFonts w:ascii="Times New Roman" w:eastAsia="Arial" w:hAnsi="Times New Roman" w:cs="Times New Roman"/>
          <w:sz w:val="26"/>
          <w:szCs w:val="26"/>
        </w:rPr>
      </w:pPr>
      <w:r w:rsidRPr="00AC6CE2">
        <w:rPr>
          <w:rFonts w:ascii="Times New Roman" w:hAnsi="Times New Roman" w:cs="Times New Roman"/>
          <w:sz w:val="26"/>
          <w:szCs w:val="26"/>
        </w:rPr>
        <w:t xml:space="preserve">Les </w:t>
      </w:r>
      <w:r w:rsidRPr="00AC6CE2">
        <w:rPr>
          <w:rFonts w:ascii="Times New Roman" w:hAnsi="Times New Roman" w:cs="Times New Roman"/>
          <w:b/>
          <w:bCs/>
          <w:sz w:val="26"/>
          <w:szCs w:val="26"/>
        </w:rPr>
        <w:t xml:space="preserve">Plans de relève </w:t>
      </w:r>
      <w:r w:rsidRPr="00AC6CE2">
        <w:rPr>
          <w:rFonts w:ascii="Times New Roman" w:hAnsi="Times New Roman" w:cs="Times New Roman"/>
          <w:sz w:val="26"/>
          <w:szCs w:val="26"/>
        </w:rPr>
        <w:t xml:space="preserve">feront l’objet d’une surveillance par le Président du Conseil sur une base permanente. </w:t>
      </w:r>
    </w:p>
    <w:p w:rsidR="0027520B" w:rsidRPr="00AC6CE2" w:rsidRDefault="0027520B" w:rsidP="0027520B">
      <w:pPr>
        <w:pStyle w:val="Pardfaut"/>
        <w:spacing w:after="240" w:line="340" w:lineRule="atLeast"/>
        <w:rPr>
          <w:rFonts w:ascii="Times New Roman" w:eastAsia="Arial" w:hAnsi="Times New Roman" w:cs="Times New Roman"/>
          <w:sz w:val="26"/>
          <w:szCs w:val="26"/>
        </w:rPr>
      </w:pPr>
    </w:p>
    <w:p w:rsidR="0027520B" w:rsidRPr="00AC6CE2" w:rsidRDefault="0027520B" w:rsidP="0027520B">
      <w:pPr>
        <w:pStyle w:val="Pardfaut"/>
        <w:spacing w:after="240" w:line="360" w:lineRule="atLeast"/>
        <w:rPr>
          <w:rFonts w:ascii="Times New Roman" w:eastAsia="Times" w:hAnsi="Times New Roman" w:cs="Times New Roman"/>
          <w:sz w:val="26"/>
          <w:szCs w:val="26"/>
        </w:rPr>
      </w:pPr>
      <w:r w:rsidRPr="00AC6CE2">
        <w:rPr>
          <w:rFonts w:ascii="Times New Roman" w:hAnsi="Times New Roman" w:cs="Times New Roman"/>
          <w:b/>
          <w:bCs/>
          <w:sz w:val="26"/>
          <w:szCs w:val="26"/>
        </w:rPr>
        <w:t>15.</w:t>
      </w:r>
      <w:r w:rsidRPr="00AC6CE2">
        <w:rPr>
          <w:rFonts w:ascii="Times New Roman" w:eastAsia="Arial" w:hAnsi="Times New Roman" w:cs="Times New Roman"/>
          <w:b/>
          <w:bCs/>
          <w:sz w:val="26"/>
          <w:szCs w:val="26"/>
        </w:rPr>
        <w:tab/>
        <w:t>Diff</w:t>
      </w:r>
      <w:r w:rsidRPr="00AC6CE2">
        <w:rPr>
          <w:rFonts w:ascii="Times New Roman" w:hAnsi="Times New Roman" w:cs="Times New Roman"/>
          <w:b/>
          <w:bCs/>
          <w:sz w:val="26"/>
          <w:szCs w:val="26"/>
        </w:rPr>
        <w:t xml:space="preserve">érends, griefs et appels: </w:t>
      </w:r>
    </w:p>
    <w:p w:rsidR="0027520B" w:rsidRPr="00AC6CE2" w:rsidRDefault="0027520B" w:rsidP="0027520B">
      <w:pPr>
        <w:pStyle w:val="Pardfaut"/>
        <w:spacing w:after="240" w:line="340" w:lineRule="atLeast"/>
        <w:rPr>
          <w:rFonts w:ascii="Times New Roman" w:eastAsia="Arial" w:hAnsi="Times New Roman" w:cs="Times New Roman"/>
          <w:sz w:val="26"/>
          <w:szCs w:val="26"/>
        </w:rPr>
      </w:pPr>
      <w:r w:rsidRPr="00AC6CE2">
        <w:rPr>
          <w:rFonts w:ascii="Times New Roman" w:hAnsi="Times New Roman" w:cs="Times New Roman"/>
          <w:sz w:val="26"/>
          <w:szCs w:val="26"/>
        </w:rPr>
        <w:t>En ce qui a trait aux différends, aux griefs et aux appels, le Chef de la direction ne doit pas provoquer ni permettre qu’il y ait des conditions, des procédures ou des décisions qui interdisent aux individus de déposer un grief ou un appel au Conseil. Par conséquent, le Chef de la direction ne doit pas:</w:t>
      </w:r>
    </w:p>
    <w:p w:rsidR="0027520B" w:rsidRPr="00AC6CE2" w:rsidRDefault="0027520B" w:rsidP="0027520B">
      <w:pPr>
        <w:pStyle w:val="Pardfaut"/>
        <w:spacing w:after="240" w:line="340" w:lineRule="atLeast"/>
        <w:rPr>
          <w:rFonts w:ascii="Times New Roman" w:eastAsia="Arial" w:hAnsi="Times New Roman" w:cs="Times New Roman"/>
          <w:sz w:val="26"/>
          <w:szCs w:val="26"/>
        </w:rPr>
      </w:pPr>
      <w:r w:rsidRPr="00AC6CE2">
        <w:rPr>
          <w:rFonts w:ascii="Times New Roman" w:hAnsi="Times New Roman" w:cs="Times New Roman"/>
          <w:sz w:val="26"/>
          <w:szCs w:val="26"/>
        </w:rPr>
        <w:t>Laisser le Conseil dans l’ignorance de situations où, selon l’avis du Chef de la direction, le Conseil ne respecte pas ses propres politiques ou fonctionne en l’absence de ces politiques; et</w:t>
      </w:r>
    </w:p>
    <w:p w:rsidR="0027520B" w:rsidRPr="009015B8" w:rsidRDefault="0027520B" w:rsidP="0027520B">
      <w:pPr>
        <w:pStyle w:val="Pardfaut"/>
        <w:spacing w:after="240" w:line="340" w:lineRule="atLeast"/>
        <w:rPr>
          <w:rFonts w:ascii="Times New Roman" w:hAnsi="Times New Roman" w:cs="Times New Roman"/>
          <w:sz w:val="26"/>
          <w:szCs w:val="26"/>
        </w:rPr>
      </w:pPr>
      <w:r w:rsidRPr="00AC6CE2">
        <w:rPr>
          <w:rFonts w:ascii="Times New Roman" w:hAnsi="Times New Roman" w:cs="Times New Roman"/>
          <w:sz w:val="26"/>
          <w:szCs w:val="26"/>
        </w:rPr>
        <w:t>Omett</w:t>
      </w:r>
      <w:r>
        <w:rPr>
          <w:rFonts w:ascii="Times New Roman" w:hAnsi="Times New Roman" w:cs="Times New Roman"/>
          <w:sz w:val="26"/>
          <w:szCs w:val="26"/>
        </w:rPr>
        <w:t>r</w:t>
      </w:r>
      <w:r w:rsidRPr="00AC6CE2">
        <w:rPr>
          <w:rFonts w:ascii="Times New Roman" w:hAnsi="Times New Roman" w:cs="Times New Roman"/>
          <w:sz w:val="26"/>
          <w:szCs w:val="26"/>
        </w:rPr>
        <w:t xml:space="preserve">e d’aviser le Conseil de situations qui ont lieu sans qu’il y ait une politique de griefs/d’appels pour les bénévoles, le personnel et les contractuels. </w:t>
      </w:r>
      <w:r w:rsidRPr="006F67C8">
        <w:rPr>
          <w:rFonts w:ascii="Times New Roman" w:hAnsi="Times New Roman" w:cs="Times New Roman"/>
          <w:sz w:val="26"/>
          <w:szCs w:val="26"/>
          <w:lang w:val="fr-CA"/>
        </w:rPr>
        <w:br/>
      </w:r>
      <w:r w:rsidRPr="006F67C8">
        <w:rPr>
          <w:rFonts w:ascii="Times New Roman" w:hAnsi="Times New Roman" w:cs="Times New Roman"/>
          <w:sz w:val="26"/>
          <w:szCs w:val="26"/>
          <w:lang w:val="fr-CA"/>
        </w:rPr>
        <w:br/>
      </w:r>
      <w:r w:rsidRPr="00AC6CE2">
        <w:rPr>
          <w:rFonts w:ascii="Times New Roman" w:hAnsi="Times New Roman" w:cs="Times New Roman"/>
          <w:sz w:val="26"/>
          <w:szCs w:val="26"/>
        </w:rPr>
        <w:t xml:space="preserve">Les </w:t>
      </w:r>
      <w:r>
        <w:rPr>
          <w:rFonts w:ascii="Times New Roman" w:hAnsi="Times New Roman" w:cs="Times New Roman"/>
          <w:b/>
          <w:bCs/>
          <w:sz w:val="26"/>
          <w:szCs w:val="26"/>
          <w:lang w:val="it-IT"/>
        </w:rPr>
        <w:t>d</w:t>
      </w:r>
      <w:r w:rsidRPr="00AC6CE2">
        <w:rPr>
          <w:rFonts w:ascii="Times New Roman" w:hAnsi="Times New Roman" w:cs="Times New Roman"/>
          <w:b/>
          <w:bCs/>
          <w:sz w:val="26"/>
          <w:szCs w:val="26"/>
          <w:lang w:val="it-IT"/>
        </w:rPr>
        <w:t>iff</w:t>
      </w:r>
      <w:r w:rsidRPr="00AC6CE2">
        <w:rPr>
          <w:rFonts w:ascii="Times New Roman" w:hAnsi="Times New Roman" w:cs="Times New Roman"/>
          <w:b/>
          <w:bCs/>
          <w:sz w:val="26"/>
          <w:szCs w:val="26"/>
        </w:rPr>
        <w:t xml:space="preserve">érends, griefs et appels </w:t>
      </w:r>
      <w:r w:rsidRPr="00AC6CE2">
        <w:rPr>
          <w:rFonts w:ascii="Times New Roman" w:hAnsi="Times New Roman" w:cs="Times New Roman"/>
          <w:sz w:val="26"/>
          <w:szCs w:val="26"/>
        </w:rPr>
        <w:t xml:space="preserve">doivent faire l’objet d’une surveillance dans des cas d’exception. </w:t>
      </w:r>
    </w:p>
    <w:p w:rsidR="0027520B" w:rsidRPr="00AC6CE2" w:rsidRDefault="0027520B" w:rsidP="0027520B">
      <w:pPr>
        <w:pStyle w:val="Pardfaut"/>
        <w:spacing w:after="240" w:line="340" w:lineRule="atLeast"/>
        <w:rPr>
          <w:rFonts w:ascii="Times New Roman" w:hAnsi="Times New Roman" w:cs="Times New Roman"/>
          <w:sz w:val="26"/>
          <w:szCs w:val="26"/>
        </w:rPr>
      </w:pPr>
      <w:r w:rsidRPr="00AC6CE2">
        <w:rPr>
          <w:rFonts w:ascii="Times New Roman" w:hAnsi="Times New Roman" w:cs="Times New Roman"/>
          <w:i/>
          <w:iCs/>
          <w:sz w:val="26"/>
          <w:szCs w:val="26"/>
        </w:rPr>
        <w:t>Adopté par le Conseil d’administration le 3 janvier 2019</w:t>
      </w:r>
      <w:r w:rsidRPr="00AC6CE2">
        <w:rPr>
          <w:rFonts w:ascii="Times New Roman" w:hAnsi="Times New Roman" w:cs="Times New Roman"/>
          <w:sz w:val="26"/>
          <w:szCs w:val="26"/>
        </w:rPr>
        <w:t xml:space="preserve">                                                                        </w:t>
      </w:r>
    </w:p>
    <w:p w:rsidR="00A251C1" w:rsidRPr="0027520B" w:rsidRDefault="0027520B">
      <w:pPr>
        <w:rPr>
          <w:lang w:val="fr-FR"/>
        </w:rPr>
      </w:pPr>
    </w:p>
    <w:sectPr w:rsidR="00A251C1" w:rsidRPr="0027520B">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B8" w:rsidRDefault="0027520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00" w:rsidRDefault="0027520B">
    <w:pPr>
      <w:pStyle w:val="En-t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B8" w:rsidRDefault="0027520B">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B8" w:rsidRDefault="0027520B">
    <w:pPr>
      <w:pStyle w:val="En-tt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00" w:rsidRDefault="0027520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B8" w:rsidRDefault="0027520B">
    <w:pPr>
      <w:pStyle w:val="En-tt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0B"/>
    <w:rsid w:val="0027520B"/>
    <w:rsid w:val="003C7841"/>
    <w:rsid w:val="008507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42EF5-8AA9-40FE-897A-AB7B86E9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520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27520B"/>
    <w:rPr>
      <w:u w:val="single"/>
    </w:rPr>
  </w:style>
  <w:style w:type="table" w:customStyle="1" w:styleId="TableNormal">
    <w:name w:val="Table Normal"/>
    <w:rsid w:val="0027520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CA"/>
    </w:rPr>
    <w:tblPr>
      <w:tblInd w:w="0" w:type="dxa"/>
      <w:tblCellMar>
        <w:top w:w="0" w:type="dxa"/>
        <w:left w:w="0" w:type="dxa"/>
        <w:bottom w:w="0" w:type="dxa"/>
        <w:right w:w="0" w:type="dxa"/>
      </w:tblCellMar>
    </w:tblPr>
  </w:style>
  <w:style w:type="paragraph" w:styleId="En-tte">
    <w:name w:val="header"/>
    <w:link w:val="En-tteCar"/>
    <w:rsid w:val="0027520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CA"/>
    </w:rPr>
  </w:style>
  <w:style w:type="character" w:customStyle="1" w:styleId="En-tteCar">
    <w:name w:val="En-tête Car"/>
    <w:basedOn w:val="Policepardfaut"/>
    <w:link w:val="En-tte"/>
    <w:rsid w:val="0027520B"/>
    <w:rPr>
      <w:rFonts w:ascii="Helvetica Neue" w:eastAsia="Arial Unicode MS" w:hAnsi="Helvetica Neue" w:cs="Arial Unicode MS"/>
      <w:color w:val="000000"/>
      <w:sz w:val="24"/>
      <w:szCs w:val="24"/>
      <w:bdr w:val="nil"/>
      <w:lang w:eastAsia="fr-CA"/>
    </w:rPr>
  </w:style>
  <w:style w:type="paragraph" w:customStyle="1" w:styleId="Pardfaut">
    <w:name w:val="Par défaut"/>
    <w:rsid w:val="0027520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CA"/>
    </w:rPr>
  </w:style>
  <w:style w:type="paragraph" w:styleId="Commentaire">
    <w:name w:val="annotation text"/>
    <w:basedOn w:val="Normal"/>
    <w:link w:val="CommentaireCar"/>
    <w:uiPriority w:val="99"/>
    <w:semiHidden/>
    <w:unhideWhenUsed/>
    <w:rsid w:val="0027520B"/>
    <w:rPr>
      <w:sz w:val="20"/>
      <w:szCs w:val="20"/>
    </w:rPr>
  </w:style>
  <w:style w:type="character" w:customStyle="1" w:styleId="CommentaireCar">
    <w:name w:val="Commentaire Car"/>
    <w:basedOn w:val="Policepardfaut"/>
    <w:link w:val="Commentaire"/>
    <w:uiPriority w:val="99"/>
    <w:semiHidden/>
    <w:rsid w:val="0027520B"/>
    <w:rPr>
      <w:rFonts w:ascii="Times New Roman" w:eastAsia="Arial Unicode MS" w:hAnsi="Times New Roman" w:cs="Times New Roman"/>
      <w:sz w:val="20"/>
      <w:szCs w:val="20"/>
      <w:bdr w:val="nil"/>
      <w:lang w:val="en-US"/>
    </w:rPr>
  </w:style>
  <w:style w:type="character" w:styleId="Marquedecommentaire">
    <w:name w:val="annotation reference"/>
    <w:basedOn w:val="Policepardfaut"/>
    <w:uiPriority w:val="99"/>
    <w:semiHidden/>
    <w:unhideWhenUsed/>
    <w:rsid w:val="0027520B"/>
    <w:rPr>
      <w:sz w:val="16"/>
      <w:szCs w:val="16"/>
    </w:rPr>
  </w:style>
  <w:style w:type="paragraph" w:styleId="Textedebulles">
    <w:name w:val="Balloon Text"/>
    <w:basedOn w:val="Normal"/>
    <w:link w:val="TextedebullesCar"/>
    <w:uiPriority w:val="99"/>
    <w:semiHidden/>
    <w:unhideWhenUsed/>
    <w:rsid w:val="002752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20B"/>
    <w:rPr>
      <w:rFonts w:ascii="Segoe UI" w:eastAsia="Arial Unicode MS" w:hAnsi="Segoe UI" w:cs="Segoe UI"/>
      <w:sz w:val="18"/>
      <w:szCs w:val="18"/>
      <w:bdr w:val="nil"/>
      <w:lang w:val="en-US"/>
    </w:rPr>
  </w:style>
  <w:style w:type="paragraph" w:styleId="Pieddepage">
    <w:name w:val="footer"/>
    <w:basedOn w:val="Normal"/>
    <w:link w:val="PieddepageCar"/>
    <w:uiPriority w:val="99"/>
    <w:unhideWhenUsed/>
    <w:rsid w:val="0027520B"/>
    <w:pPr>
      <w:tabs>
        <w:tab w:val="center" w:pos="4320"/>
        <w:tab w:val="right" w:pos="8640"/>
      </w:tabs>
    </w:pPr>
  </w:style>
  <w:style w:type="character" w:customStyle="1" w:styleId="PieddepageCar">
    <w:name w:val="Pied de page Car"/>
    <w:basedOn w:val="Policepardfaut"/>
    <w:link w:val="Pieddepage"/>
    <w:uiPriority w:val="99"/>
    <w:rsid w:val="0027520B"/>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2682</Words>
  <Characters>14754</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Germain</dc:creator>
  <cp:keywords/>
  <dc:description/>
  <cp:lastModifiedBy>Philippe Germain</cp:lastModifiedBy>
  <cp:revision>1</cp:revision>
  <dcterms:created xsi:type="dcterms:W3CDTF">2020-11-23T17:18:00Z</dcterms:created>
  <dcterms:modified xsi:type="dcterms:W3CDTF">2020-11-23T17:20:00Z</dcterms:modified>
</cp:coreProperties>
</file>